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447D" w14:textId="21C396DD" w:rsidR="001D5223" w:rsidRPr="002C299E" w:rsidRDefault="00F136E7" w:rsidP="002C299E">
      <w:pPr>
        <w:spacing w:line="360" w:lineRule="exact"/>
        <w:ind w:leftChars="-202" w:left="-424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令和５</w:t>
      </w:r>
      <w:r w:rsidR="001D5223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>
        <w:rPr>
          <w:rFonts w:ascii="HG丸ｺﾞｼｯｸM-PRO" w:eastAsia="HG丸ｺﾞｼｯｸM-PRO" w:hAnsi="HG丸ｺﾞｼｯｸM-PRO"/>
          <w:color w:val="000000" w:themeColor="text1"/>
          <w:sz w:val="24"/>
        </w:rPr>
        <w:t>5</w:t>
      </w:r>
      <w:r w:rsidR="001D5223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F131A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30</w:t>
      </w:r>
      <w:r w:rsidR="001D5223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</w:t>
      </w:r>
    </w:p>
    <w:p w14:paraId="7B9E6C89" w14:textId="77777777" w:rsidR="00C744E0" w:rsidRDefault="00C744E0" w:rsidP="002C299E">
      <w:pPr>
        <w:spacing w:line="360" w:lineRule="exact"/>
        <w:ind w:leftChars="-202" w:left="-424" w:rightChars="-273" w:right="-573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07B6D12A" w14:textId="77777777" w:rsidR="001D5223" w:rsidRPr="002C299E" w:rsidRDefault="00FF31EF" w:rsidP="002C299E">
      <w:pPr>
        <w:spacing w:line="360" w:lineRule="exact"/>
        <w:ind w:leftChars="-202" w:left="-424" w:rightChars="-273" w:right="-573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利用者の皆様へ</w:t>
      </w:r>
    </w:p>
    <w:p w14:paraId="0B82E272" w14:textId="73F8C853" w:rsidR="001D5223" w:rsidRPr="002C299E" w:rsidRDefault="00F136E7" w:rsidP="002C299E">
      <w:pPr>
        <w:spacing w:line="360" w:lineRule="exact"/>
        <w:ind w:leftChars="-202" w:left="-424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研究マネジメント</w:t>
      </w:r>
      <w:r w:rsidR="001D5223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機構</w:t>
      </w:r>
    </w:p>
    <w:p w14:paraId="3735ED02" w14:textId="5E2E0507" w:rsidR="001D5223" w:rsidRPr="002C299E" w:rsidRDefault="001D5223" w:rsidP="002C299E">
      <w:pPr>
        <w:spacing w:line="360" w:lineRule="exact"/>
        <w:ind w:leftChars="-202" w:left="-424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実験機器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管理</w:t>
      </w: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部門</w:t>
      </w:r>
    </w:p>
    <w:p w14:paraId="2AD2250B" w14:textId="546CF283" w:rsidR="001D5223" w:rsidRPr="002C299E" w:rsidRDefault="00D57710" w:rsidP="002C299E">
      <w:pPr>
        <w:spacing w:line="360" w:lineRule="exact"/>
        <w:ind w:leftChars="-202" w:left="-424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部門長　</w:t>
      </w:r>
      <w:r w:rsidR="00AF750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花田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俊勝</w:t>
      </w:r>
    </w:p>
    <w:p w14:paraId="5AE3DD21" w14:textId="77777777" w:rsidR="009E44D6" w:rsidRDefault="009E44D6" w:rsidP="002C299E">
      <w:pPr>
        <w:spacing w:line="360" w:lineRule="exact"/>
        <w:ind w:left="-202" w:rightChars="-273" w:right="-573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72A7156D" w14:textId="77777777" w:rsidR="00C744E0" w:rsidRPr="002C299E" w:rsidRDefault="00C744E0" w:rsidP="002C299E">
      <w:pPr>
        <w:spacing w:line="360" w:lineRule="exact"/>
        <w:ind w:left="-202" w:rightChars="-273" w:right="-573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F90CE9A" w14:textId="77777777" w:rsidR="00482A03" w:rsidRDefault="00086123" w:rsidP="00AF76E6">
      <w:pPr>
        <w:spacing w:line="360" w:lineRule="auto"/>
        <w:ind w:leftChars="-202" w:left="-424" w:rightChars="-273" w:right="-573"/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D</w:t>
      </w:r>
      <w: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>NA</w:t>
      </w:r>
      <w:r w:rsidR="00AF76E6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シーケンサ</w:t>
      </w:r>
      <w:proofErr w:type="spellStart"/>
      <w:r w:rsidR="00AF76E6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>SeqStudio</w:t>
      </w:r>
      <w:proofErr w:type="spellEnd"/>
    </w:p>
    <w:p w14:paraId="0EEDD9A8" w14:textId="5FD0927E" w:rsidR="00AF7504" w:rsidRPr="00AF7504" w:rsidRDefault="00086123" w:rsidP="00AF76E6">
      <w:pPr>
        <w:spacing w:line="360" w:lineRule="auto"/>
        <w:ind w:leftChars="-202" w:left="-424" w:rightChars="-273" w:right="-573"/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オンライン</w:t>
      </w:r>
      <w:r w:rsidR="00AF76E6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セミナーのお知らせ</w:t>
      </w:r>
    </w:p>
    <w:p w14:paraId="50DA851B" w14:textId="77777777" w:rsidR="00EF2116" w:rsidRPr="002C299E" w:rsidRDefault="00EF2116" w:rsidP="00F136E7">
      <w:pPr>
        <w:spacing w:line="360" w:lineRule="exact"/>
        <w:ind w:rightChars="-273" w:right="-573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40CCE1E3" w14:textId="72894105" w:rsidR="00F136E7" w:rsidRDefault="00EF2116" w:rsidP="00085E24">
      <w:pPr>
        <w:spacing w:line="360" w:lineRule="exact"/>
        <w:ind w:left="-202" w:right="-273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085E24" w:rsidRPr="00EF211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実験機器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管理</w:t>
      </w:r>
      <w:r w:rsidR="00085E24" w:rsidRPr="00EF211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部門では、</w:t>
      </w:r>
      <w:r w:rsidR="0048442F">
        <w:rPr>
          <w:rFonts w:ascii="HG丸ｺﾞｼｯｸM-PRO" w:eastAsia="HG丸ｺﾞｼｯｸM-PRO" w:hAnsi="HG丸ｺﾞｼｯｸM-PRO" w:hint="eastAsia"/>
          <w:sz w:val="24"/>
        </w:rPr>
        <w:t>ライフテクノロジーズジャパン株式会社</w:t>
      </w:r>
      <w:r w:rsidR="00085E24" w:rsidRPr="00EF2116">
        <w:rPr>
          <w:rFonts w:ascii="HG丸ｺﾞｼｯｸM-PRO" w:eastAsia="HG丸ｺﾞｼｯｸM-PRO" w:hAnsi="HG丸ｺﾞｼｯｸM-PRO" w:cs="Times" w:hint="eastAsia"/>
          <w:color w:val="000000" w:themeColor="text1"/>
          <w:kern w:val="0"/>
          <w:sz w:val="24"/>
        </w:rPr>
        <w:t>様のご協力により</w:t>
      </w:r>
      <w:r w:rsidR="00234923">
        <w:rPr>
          <w:rFonts w:ascii="HG丸ｺﾞｼｯｸM-PRO" w:eastAsia="HG丸ｺﾞｼｯｸM-PRO" w:hAnsi="HG丸ｺﾞｼｯｸM-PRO" w:hint="eastAsia"/>
          <w:sz w:val="24"/>
        </w:rPr>
        <w:t>、サンガー</w:t>
      </w:r>
      <w:r w:rsidR="0048442F">
        <w:rPr>
          <w:rFonts w:ascii="HG丸ｺﾞｼｯｸM-PRO" w:eastAsia="HG丸ｺﾞｼｯｸM-PRO" w:hAnsi="HG丸ｺﾞｼｯｸM-PRO" w:hint="eastAsia"/>
          <w:sz w:val="24"/>
        </w:rPr>
        <w:t>シーケンサ</w:t>
      </w:r>
      <w:r w:rsidR="0048442F">
        <w:rPr>
          <w:rFonts w:ascii="HG丸ｺﾞｼｯｸM-PRO" w:eastAsia="HG丸ｺﾞｼｯｸM-PRO" w:hAnsi="HG丸ｺﾞｼｯｸM-PRO"/>
          <w:sz w:val="24"/>
        </w:rPr>
        <w:t xml:space="preserve"> </w:t>
      </w:r>
      <w:proofErr w:type="spellStart"/>
      <w:r w:rsidR="0048442F">
        <w:rPr>
          <w:rFonts w:ascii="HG丸ｺﾞｼｯｸM-PRO" w:eastAsia="HG丸ｺﾞｼｯｸM-PRO" w:hAnsi="HG丸ｺﾞｼｯｸM-PRO"/>
          <w:sz w:val="24"/>
        </w:rPr>
        <w:t>SeqStudio</w:t>
      </w:r>
      <w:proofErr w:type="spellEnd"/>
      <w:r w:rsidR="00F136E7">
        <w:rPr>
          <w:rFonts w:ascii="HG丸ｺﾞｼｯｸM-PRO" w:eastAsia="HG丸ｺﾞｼｯｸM-PRO" w:hAnsi="HG丸ｺﾞｼｯｸM-PRO" w:hint="eastAsia"/>
          <w:sz w:val="24"/>
        </w:rPr>
        <w:t>オンライン</w:t>
      </w:r>
      <w:r w:rsidR="00085E24" w:rsidRPr="00EF2116">
        <w:rPr>
          <w:rFonts w:ascii="HG丸ｺﾞｼｯｸM-PRO" w:eastAsia="HG丸ｺﾞｼｯｸM-PRO" w:hAnsi="HG丸ｺﾞｼｯｸM-PRO" w:hint="eastAsia"/>
          <w:sz w:val="24"/>
        </w:rPr>
        <w:t>セミナー</w:t>
      </w:r>
      <w:r w:rsidR="00F136E7">
        <w:rPr>
          <w:rFonts w:ascii="HG丸ｺﾞｼｯｸM-PRO" w:eastAsia="HG丸ｺﾞｼｯｸM-PRO" w:hAnsi="HG丸ｺﾞｼｯｸM-PRO" w:hint="eastAsia"/>
          <w:sz w:val="24"/>
        </w:rPr>
        <w:t>を</w:t>
      </w:r>
      <w:r w:rsidR="00085E24" w:rsidRPr="00EF211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下記の日程で行います。</w:t>
      </w:r>
    </w:p>
    <w:p w14:paraId="7B38A4ED" w14:textId="06BE2512" w:rsidR="000E42DA" w:rsidRPr="00FB00D3" w:rsidRDefault="00482A03" w:rsidP="00FB00D3">
      <w:pPr>
        <w:spacing w:line="360" w:lineRule="exact"/>
        <w:ind w:left="-202" w:right="-273" w:firstLineChars="50" w:firstLine="1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シーケンスの基礎</w:t>
      </w:r>
      <w:r w:rsidR="00FB00D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、サンプル調製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からトラブルシューティングまで幅広い内容となっています。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現在使用されている方、これからシーケンスを始めたい方は、</w:t>
      </w:r>
      <w:r w:rsidR="00FB00D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この機会に</w:t>
      </w:r>
      <w:r w:rsidR="00B860B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ぜひご参加下さい。</w:t>
      </w:r>
    </w:p>
    <w:p w14:paraId="471C00EC" w14:textId="1E285550" w:rsidR="00415BB8" w:rsidRDefault="00415BB8" w:rsidP="00FB00D3">
      <w:pPr>
        <w:spacing w:line="360" w:lineRule="exact"/>
        <w:ind w:right="-273"/>
        <w:jc w:val="left"/>
        <w:rPr>
          <w:rFonts w:ascii="HG丸ｺﾞｼｯｸM-PRO" w:eastAsia="HG丸ｺﾞｼｯｸM-PRO" w:hAnsi="HG丸ｺﾞｼｯｸM-PRO"/>
          <w:sz w:val="24"/>
        </w:rPr>
      </w:pPr>
    </w:p>
    <w:p w14:paraId="185C3C12" w14:textId="0C5DA88B" w:rsidR="00D500C4" w:rsidRDefault="008D2CD8" w:rsidP="00085E24">
      <w:pPr>
        <w:spacing w:line="360" w:lineRule="exact"/>
        <w:ind w:left="-202" w:right="-27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3376550" wp14:editId="201A0E00">
                <wp:simplePos x="0" y="0"/>
                <wp:positionH relativeFrom="column">
                  <wp:posOffset>-400050</wp:posOffset>
                </wp:positionH>
                <wp:positionV relativeFrom="paragraph">
                  <wp:posOffset>109855</wp:posOffset>
                </wp:positionV>
                <wp:extent cx="6442075" cy="1195705"/>
                <wp:effectExtent l="0" t="0" r="34925" b="2349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2075" cy="1195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8A19E" id="角丸四角形 1" o:spid="_x0000_s1026" style="position:absolute;left:0;text-align:left;margin-left:-31.5pt;margin-top:8.65pt;width:507.25pt;height:94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" filled="f" strokeweight="1.5pt">
                <v:textbox inset="5.85pt,.7pt,5.85pt,.7pt"/>
              </v:roundrect>
            </w:pict>
          </mc:Fallback>
        </mc:AlternateContent>
      </w:r>
    </w:p>
    <w:p w14:paraId="25794C51" w14:textId="713E3573" w:rsidR="00D500C4" w:rsidRDefault="00D500C4" w:rsidP="00D500C4">
      <w:pPr>
        <w:spacing w:line="360" w:lineRule="exact"/>
        <w:ind w:leftChars="-202" w:left="-424" w:rightChars="-273" w:right="-573" w:firstLine="278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日時　：　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令和５</w:t>
      </w: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F136E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ab/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</w:t>
      </w: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01460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８</w:t>
      </w: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木</w:t>
      </w: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</w:t>
      </w:r>
      <w:r w:rsidR="0048442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15</w:t>
      </w: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〜</w:t>
      </w:r>
      <w:r w:rsidR="00F136E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16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時</w:t>
      </w:r>
    </w:p>
    <w:p w14:paraId="30D14FB5" w14:textId="5A47024E" w:rsidR="00F136E7" w:rsidRPr="00D500C4" w:rsidRDefault="00F136E7" w:rsidP="00D500C4">
      <w:pPr>
        <w:spacing w:line="360" w:lineRule="exact"/>
        <w:ind w:leftChars="-202" w:left="-424" w:rightChars="-273" w:right="-573" w:firstLine="278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６月14日（</w:t>
      </w:r>
      <w:r w:rsidR="005D79F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水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16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〜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17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時</w:t>
      </w:r>
    </w:p>
    <w:p w14:paraId="397187BB" w14:textId="678C09D6" w:rsidR="00D500C4" w:rsidRPr="00D500C4" w:rsidRDefault="00D500C4" w:rsidP="00D500C4">
      <w:pPr>
        <w:spacing w:line="360" w:lineRule="exact"/>
        <w:ind w:leftChars="-202" w:left="-424" w:rightChars="-273" w:right="-573" w:firstLine="278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5370F5A3" w14:textId="1975AF52" w:rsidR="00D500C4" w:rsidRPr="00D500C4" w:rsidRDefault="00D500C4" w:rsidP="00D500C4">
      <w:pPr>
        <w:spacing w:line="360" w:lineRule="exact"/>
        <w:ind w:leftChars="-202" w:left="-424" w:rightChars="-273" w:right="-573" w:firstLine="27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500C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講師　：　</w:t>
      </w:r>
      <w:r w:rsidR="0048442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ライフテクノロジーズジャパン　</w:t>
      </w:r>
    </w:p>
    <w:p w14:paraId="2F8C4CDA" w14:textId="77777777" w:rsidR="00D500C4" w:rsidRDefault="00D500C4" w:rsidP="00085E24">
      <w:pPr>
        <w:spacing w:line="360" w:lineRule="exact"/>
        <w:ind w:left="-202" w:right="-273"/>
        <w:jc w:val="left"/>
        <w:rPr>
          <w:rFonts w:ascii="HG丸ｺﾞｼｯｸM-PRO" w:eastAsia="HG丸ｺﾞｼｯｸM-PRO" w:hAnsi="HG丸ｺﾞｼｯｸM-PRO"/>
          <w:sz w:val="24"/>
        </w:rPr>
      </w:pPr>
    </w:p>
    <w:p w14:paraId="63CE9BBE" w14:textId="00F45530" w:rsidR="00415BB8" w:rsidRDefault="00482A03" w:rsidP="00415BB8">
      <w:pPr>
        <w:spacing w:line="400" w:lineRule="exact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169EA1E8" wp14:editId="3EFA3CFF">
            <wp:simplePos x="0" y="0"/>
            <wp:positionH relativeFrom="column">
              <wp:posOffset>4097020</wp:posOffset>
            </wp:positionH>
            <wp:positionV relativeFrom="paragraph">
              <wp:posOffset>189865</wp:posOffset>
            </wp:positionV>
            <wp:extent cx="1896110" cy="156718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ABFB" w14:textId="16D87589" w:rsidR="00415BB8" w:rsidRDefault="00415BB8" w:rsidP="00415BB8">
      <w:pPr>
        <w:spacing w:line="400" w:lineRule="exact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【</w:t>
      </w:r>
      <w:r w:rsidR="00F136E7"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セミナー内容</w:t>
      </w:r>
      <w:r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】</w:t>
      </w:r>
    </w:p>
    <w:p w14:paraId="77666DE2" w14:textId="7BAD776E" w:rsidR="00B331BE" w:rsidRDefault="00482A03" w:rsidP="00AE3354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シーケンス解析</w:t>
      </w:r>
      <w:r w:rsidR="008D2CD8"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概要（ダイレクトシーケンスとは？</w:t>
      </w:r>
      <w:r w:rsidR="00B331BE"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等</w:t>
      </w:r>
      <w:r w:rsidR="008D2CD8"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）</w:t>
      </w:r>
    </w:p>
    <w:p w14:paraId="27877B80" w14:textId="7F69FC55" w:rsidR="00415BB8" w:rsidRDefault="00482A03" w:rsidP="00AE3354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キャピラリー電気泳動</w:t>
      </w:r>
      <w:r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概要</w:t>
      </w:r>
      <w:r w:rsidR="00B331BE">
        <w:rPr>
          <w:rFonts w:ascii="HG丸ｺﾞｼｯｸM-PRO" w:eastAsia="HG丸ｺﾞｼｯｸM-PRO" w:hAnsi="HG丸ｺﾞｼｯｸM-PRO" w:cs="Lantinghei SC Demibold" w:hint="eastAsia"/>
          <w:color w:val="333333"/>
          <w:kern w:val="0"/>
          <w:sz w:val="24"/>
          <w:shd w:val="clear" w:color="auto" w:fill="FFFFFF"/>
        </w:rPr>
        <w:t>（システムの構造と仕組み等）</w:t>
      </w:r>
    </w:p>
    <w:p w14:paraId="200246D6" w14:textId="391009A0" w:rsidR="00B331BE" w:rsidRPr="00B331BE" w:rsidRDefault="00B331BE" w:rsidP="00AE3354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シーケンスデータの確認</w:t>
      </w:r>
    </w:p>
    <w:p w14:paraId="101ABFCB" w14:textId="77777777" w:rsidR="00B331BE" w:rsidRPr="00B331BE" w:rsidRDefault="00B331BE" w:rsidP="00B331BE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トラブルシューティング</w:t>
      </w:r>
    </w:p>
    <w:p w14:paraId="706CEFE9" w14:textId="38402463" w:rsidR="00B331BE" w:rsidRPr="00B331BE" w:rsidRDefault="00482A03" w:rsidP="00B331BE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Lantinghei SC Demibold"/>
          <w:color w:val="333333"/>
          <w:kern w:val="0"/>
          <w:sz w:val="24"/>
          <w:shd w:val="clear" w:color="auto" w:fill="FFFFFF"/>
        </w:rPr>
      </w:pPr>
      <w:r w:rsidRPr="00B331BE">
        <w:rPr>
          <w:rFonts w:ascii="HG丸ｺﾞｼｯｸM-PRO" w:eastAsia="HG丸ｺﾞｼｯｸM-PRO" w:hAnsi="HG丸ｺﾞｼｯｸM-PRO" w:hint="eastAsia"/>
          <w:kern w:val="0"/>
          <w:sz w:val="24"/>
        </w:rPr>
        <w:t>質疑応答</w:t>
      </w:r>
      <w:r w:rsidR="00B331BE">
        <w:rPr>
          <w:rFonts w:ascii="HG丸ｺﾞｼｯｸM-PRO" w:eastAsia="HG丸ｺﾞｼｯｸM-PRO" w:hAnsi="HG丸ｺﾞｼｯｸM-PRO" w:hint="eastAsia"/>
          <w:kern w:val="0"/>
          <w:sz w:val="24"/>
        </w:rPr>
        <w:t>（現在、お困りな点など相談可）</w:t>
      </w:r>
    </w:p>
    <w:p w14:paraId="3A2E2259" w14:textId="1BF2184E" w:rsidR="00234923" w:rsidRDefault="00234923" w:rsidP="00234923">
      <w:pPr>
        <w:spacing w:line="400" w:lineRule="exact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3C1668CC" w14:textId="33581C7C" w:rsidR="008D2CD8" w:rsidRDefault="00B331BE" w:rsidP="008D2CD8">
      <w:pPr>
        <w:spacing w:line="360" w:lineRule="exact"/>
        <w:ind w:left="-202" w:right="-273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52F86082" wp14:editId="5787EE2E">
            <wp:simplePos x="0" y="0"/>
            <wp:positionH relativeFrom="column">
              <wp:posOffset>3822700</wp:posOffset>
            </wp:positionH>
            <wp:positionV relativeFrom="paragraph">
              <wp:posOffset>56285</wp:posOffset>
            </wp:positionV>
            <wp:extent cx="2014220" cy="739140"/>
            <wp:effectExtent l="0" t="0" r="508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03200"/>
                    </a:effectLst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23" w:rsidRPr="00650C51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【オンラインセミナー参加方法】</w:t>
      </w:r>
    </w:p>
    <w:p w14:paraId="4EF39491" w14:textId="479B7411" w:rsidR="00234923" w:rsidRPr="008D2CD8" w:rsidRDefault="00234923" w:rsidP="008D2CD8">
      <w:pPr>
        <w:spacing w:line="360" w:lineRule="exact"/>
        <w:ind w:left="-202" w:right="-273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74680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参加</w:t>
      </w:r>
      <w:r w:rsidR="008D2CD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ご</w:t>
      </w:r>
      <w:r w:rsidRPr="0074680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希望の方は実験機器</w:t>
      </w:r>
      <w:r w:rsidR="00482A03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管理</w:t>
      </w:r>
      <w:r w:rsidRPr="0074680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部門にメールでお申し込み下さい。</w:t>
      </w:r>
    </w:p>
    <w:p w14:paraId="719758D0" w14:textId="3AF064CF" w:rsidR="00234923" w:rsidRDefault="008C249D" w:rsidP="00234923">
      <w:pPr>
        <w:spacing w:line="360" w:lineRule="exact"/>
        <w:ind w:leftChars="-202" w:left="-424" w:rightChars="-273" w:right="-573" w:firstLine="278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hyperlink r:id="rId7" w:history="1">
        <w:r w:rsidR="00234923" w:rsidRPr="00C95330">
          <w:rPr>
            <w:rStyle w:val="a8"/>
            <w:rFonts w:ascii="HG丸ｺﾞｼｯｸM-PRO" w:eastAsia="HG丸ｺﾞｼｯｸM-PRO" w:hAnsi="HG丸ｺﾞｼｯｸM-PRO"/>
            <w:bCs/>
            <w:sz w:val="24"/>
          </w:rPr>
          <w:t>jikenjc@oita-u.ac.jp</w:t>
        </w:r>
      </w:hyperlink>
    </w:p>
    <w:p w14:paraId="3A5E784A" w14:textId="2E380F25" w:rsidR="008D2CD8" w:rsidRPr="00C4646F" w:rsidRDefault="00C4646F" w:rsidP="00B331BE">
      <w:pPr>
        <w:spacing w:line="360" w:lineRule="exact"/>
        <w:ind w:rightChars="-273" w:right="-573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646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※オンラインセミナーは</w:t>
      </w:r>
      <w:r w:rsidRPr="00C4646F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Microsoft teams</w:t>
      </w:r>
      <w:r w:rsidRPr="00C4646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行う予定です</w:t>
      </w:r>
    </w:p>
    <w:p w14:paraId="1CAE371F" w14:textId="664A666A" w:rsidR="00415BB8" w:rsidRDefault="00415BB8" w:rsidP="00415BB8">
      <w:pPr>
        <w:spacing w:line="360" w:lineRule="exact"/>
        <w:ind w:left="-202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01704F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お問合せ等</w:t>
      </w:r>
      <w:r w:rsidR="002A22F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9E6413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</w:t>
      </w:r>
      <w:r w:rsidR="002350F8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実験機器</w:t>
      </w:r>
      <w:r w:rsidR="00F136E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管理</w:t>
      </w:r>
      <w:r w:rsidR="002350F8"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部門</w:t>
      </w:r>
    </w:p>
    <w:p w14:paraId="628569C4" w14:textId="63EFA650" w:rsidR="0001704F" w:rsidRPr="002C299E" w:rsidRDefault="001A69A3" w:rsidP="00415BB8">
      <w:pPr>
        <w:spacing w:line="360" w:lineRule="exact"/>
        <w:ind w:left="-202" w:rightChars="-273" w:right="-573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C299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（内線</w:t>
      </w:r>
      <w:r w:rsidR="00F45932">
        <w:rPr>
          <w:rFonts w:ascii="HG丸ｺﾞｼｯｸM-PRO" w:eastAsia="HG丸ｺﾞｼｯｸM-PRO" w:hAnsi="HG丸ｺﾞｼｯｸM-PRO"/>
          <w:color w:val="000000" w:themeColor="text1"/>
          <w:sz w:val="24"/>
        </w:rPr>
        <w:t>6215</w:t>
      </w:r>
      <w:r w:rsidR="001367EB" w:rsidRPr="002C299E">
        <w:rPr>
          <w:rFonts w:ascii="HG丸ｺﾞｼｯｸM-PRO" w:eastAsia="HG丸ｺﾞｼｯｸM-PRO" w:hAnsi="HG丸ｺﾞｼｯｸM-PRO"/>
          <w:color w:val="000000" w:themeColor="text1"/>
          <w:sz w:val="24"/>
        </w:rPr>
        <w:t>）</w:t>
      </w:r>
    </w:p>
    <w:sectPr w:rsidR="0001704F" w:rsidRPr="002C299E" w:rsidSect="00415BB8">
      <w:pgSz w:w="11900" w:h="16840"/>
      <w:pgMar w:top="851" w:right="1701" w:bottom="992" w:left="1701" w:header="851" w:footer="992" w:gutter="0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6B6"/>
    <w:multiLevelType w:val="hybridMultilevel"/>
    <w:tmpl w:val="7570DC4E"/>
    <w:lvl w:ilvl="0" w:tplc="D2D49B0A">
      <w:numFmt w:val="bullet"/>
      <w:lvlText w:val="＊"/>
      <w:lvlJc w:val="left"/>
      <w:pPr>
        <w:ind w:left="-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6" w:hanging="480"/>
      </w:pPr>
      <w:rPr>
        <w:rFonts w:ascii="Wingdings" w:hAnsi="Wingdings" w:hint="default"/>
      </w:rPr>
    </w:lvl>
  </w:abstractNum>
  <w:abstractNum w:abstractNumId="1" w15:restartNumberingAfterBreak="0">
    <w:nsid w:val="3728454A"/>
    <w:multiLevelType w:val="hybridMultilevel"/>
    <w:tmpl w:val="72E415D2"/>
    <w:lvl w:ilvl="0" w:tplc="667886F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Lantinghei SC Demibold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685F56"/>
    <w:multiLevelType w:val="hybridMultilevel"/>
    <w:tmpl w:val="2BD4E540"/>
    <w:lvl w:ilvl="0" w:tplc="02D2963E">
      <w:start w:val="2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2C6F42"/>
    <w:multiLevelType w:val="hybridMultilevel"/>
    <w:tmpl w:val="B882F218"/>
    <w:lvl w:ilvl="0" w:tplc="FB7A4120">
      <w:start w:val="1"/>
      <w:numFmt w:val="decimal"/>
      <w:lvlText w:val="%1)"/>
      <w:lvlJc w:val="left"/>
      <w:pPr>
        <w:ind w:left="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8" w:hanging="480"/>
      </w:pPr>
    </w:lvl>
    <w:lvl w:ilvl="2" w:tplc="04090011" w:tentative="1">
      <w:start w:val="1"/>
      <w:numFmt w:val="decimalEnclosedCircle"/>
      <w:lvlText w:val="%3"/>
      <w:lvlJc w:val="left"/>
      <w:pPr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ind w:left="1718" w:hanging="480"/>
      </w:pPr>
    </w:lvl>
    <w:lvl w:ilvl="4" w:tplc="04090017" w:tentative="1">
      <w:start w:val="1"/>
      <w:numFmt w:val="aiueoFullWidth"/>
      <w:lvlText w:val="(%5)"/>
      <w:lvlJc w:val="left"/>
      <w:pPr>
        <w:ind w:left="2198" w:hanging="48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ind w:left="3158" w:hanging="480"/>
      </w:pPr>
    </w:lvl>
    <w:lvl w:ilvl="7" w:tplc="04090017" w:tentative="1">
      <w:start w:val="1"/>
      <w:numFmt w:val="aiueoFullWidth"/>
      <w:lvlText w:val="(%8)"/>
      <w:lvlJc w:val="left"/>
      <w:pPr>
        <w:ind w:left="3638" w:hanging="48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80"/>
      </w:pPr>
    </w:lvl>
  </w:abstractNum>
  <w:abstractNum w:abstractNumId="4" w15:restartNumberingAfterBreak="0">
    <w:nsid w:val="4EEA3E88"/>
    <w:multiLevelType w:val="hybridMultilevel"/>
    <w:tmpl w:val="EB8A8C2C"/>
    <w:lvl w:ilvl="0" w:tplc="76AE9724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57EB1D59"/>
    <w:multiLevelType w:val="hybridMultilevel"/>
    <w:tmpl w:val="EB0A7D6A"/>
    <w:lvl w:ilvl="0" w:tplc="9FC25A6A">
      <w:numFmt w:val="bullet"/>
      <w:suff w:val="space"/>
      <w:lvlText w:val="・"/>
      <w:lvlJc w:val="left"/>
      <w:pPr>
        <w:ind w:left="560" w:hanging="28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defaultTabStop w:val="96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23"/>
    <w:rsid w:val="0000298E"/>
    <w:rsid w:val="0001460D"/>
    <w:rsid w:val="0001704F"/>
    <w:rsid w:val="00063BF2"/>
    <w:rsid w:val="00085E24"/>
    <w:rsid w:val="00086123"/>
    <w:rsid w:val="000E42DA"/>
    <w:rsid w:val="001367EB"/>
    <w:rsid w:val="00154536"/>
    <w:rsid w:val="0016715B"/>
    <w:rsid w:val="001A69A3"/>
    <w:rsid w:val="001B10B2"/>
    <w:rsid w:val="001D5223"/>
    <w:rsid w:val="00234923"/>
    <w:rsid w:val="002350F8"/>
    <w:rsid w:val="00245091"/>
    <w:rsid w:val="00277A26"/>
    <w:rsid w:val="002A22FB"/>
    <w:rsid w:val="002A2813"/>
    <w:rsid w:val="002B7EFE"/>
    <w:rsid w:val="002C299E"/>
    <w:rsid w:val="00342395"/>
    <w:rsid w:val="00382672"/>
    <w:rsid w:val="003B6905"/>
    <w:rsid w:val="00407E98"/>
    <w:rsid w:val="00415BB8"/>
    <w:rsid w:val="00482A03"/>
    <w:rsid w:val="0048442F"/>
    <w:rsid w:val="004E473E"/>
    <w:rsid w:val="005C524D"/>
    <w:rsid w:val="005D5C7B"/>
    <w:rsid w:val="005D79FB"/>
    <w:rsid w:val="006D4056"/>
    <w:rsid w:val="00736F83"/>
    <w:rsid w:val="00775F32"/>
    <w:rsid w:val="0087172B"/>
    <w:rsid w:val="008B6660"/>
    <w:rsid w:val="008C249D"/>
    <w:rsid w:val="008D2CD8"/>
    <w:rsid w:val="008E398D"/>
    <w:rsid w:val="0096470E"/>
    <w:rsid w:val="009A30D2"/>
    <w:rsid w:val="009E44D6"/>
    <w:rsid w:val="009E6413"/>
    <w:rsid w:val="009F418F"/>
    <w:rsid w:val="00A0276B"/>
    <w:rsid w:val="00A37832"/>
    <w:rsid w:val="00AE3354"/>
    <w:rsid w:val="00AF57B3"/>
    <w:rsid w:val="00AF7504"/>
    <w:rsid w:val="00AF76E6"/>
    <w:rsid w:val="00B331BE"/>
    <w:rsid w:val="00B37BCF"/>
    <w:rsid w:val="00B860BB"/>
    <w:rsid w:val="00C115B3"/>
    <w:rsid w:val="00C44B0A"/>
    <w:rsid w:val="00C4646F"/>
    <w:rsid w:val="00C744E0"/>
    <w:rsid w:val="00C909F0"/>
    <w:rsid w:val="00D1271B"/>
    <w:rsid w:val="00D500C4"/>
    <w:rsid w:val="00D57710"/>
    <w:rsid w:val="00DB1D0B"/>
    <w:rsid w:val="00DB67BD"/>
    <w:rsid w:val="00DD25D4"/>
    <w:rsid w:val="00EA34B1"/>
    <w:rsid w:val="00EB31E3"/>
    <w:rsid w:val="00EB6E93"/>
    <w:rsid w:val="00EE01C5"/>
    <w:rsid w:val="00EF2116"/>
    <w:rsid w:val="00F131A5"/>
    <w:rsid w:val="00F136E7"/>
    <w:rsid w:val="00F13AC5"/>
    <w:rsid w:val="00F45932"/>
    <w:rsid w:val="00FB00D3"/>
    <w:rsid w:val="00FF31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446E4"/>
  <w15:docId w15:val="{FFA155FC-88AF-1D40-871C-52F4379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22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23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0F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0F8"/>
    <w:rPr>
      <w:rFonts w:ascii="ヒラギノ角ゴ ProN W3" w:eastAsia="ヒラギノ角ゴ ProN W3" w:hAnsi="Century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EE01C5"/>
    <w:rPr>
      <w:rFonts w:ascii="HG丸ｺﾞｼｯｸM-PRO" w:eastAsia="HG丸ｺﾞｼｯｸM-PRO" w:hAnsi="ＭＳ Ｐゴシック"/>
      <w:color w:val="000000" w:themeColor="text1"/>
      <w:sz w:val="22"/>
      <w:szCs w:val="22"/>
    </w:rPr>
  </w:style>
  <w:style w:type="character" w:customStyle="1" w:styleId="a7">
    <w:name w:val="日付 (文字)"/>
    <w:basedOn w:val="a0"/>
    <w:link w:val="a6"/>
    <w:uiPriority w:val="99"/>
    <w:rsid w:val="00EE01C5"/>
    <w:rPr>
      <w:rFonts w:ascii="HG丸ｺﾞｼｯｸM-PRO" w:eastAsia="HG丸ｺﾞｼｯｸM-PRO" w:hAnsi="ＭＳ Ｐゴシック" w:cs="Times New Roman"/>
      <w:color w:val="000000" w:themeColor="text1"/>
      <w:sz w:val="22"/>
      <w:szCs w:val="22"/>
    </w:rPr>
  </w:style>
  <w:style w:type="character" w:styleId="a8">
    <w:name w:val="Hyperlink"/>
    <w:basedOn w:val="a0"/>
    <w:uiPriority w:val="99"/>
    <w:unhideWhenUsed/>
    <w:rsid w:val="0023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kenjc@oi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雅人</dc:creator>
  <cp:keywords/>
  <dc:description/>
  <cp:lastModifiedBy>Microsoft Office User</cp:lastModifiedBy>
  <cp:revision>2</cp:revision>
  <cp:lastPrinted>2023-05-30T00:49:00Z</cp:lastPrinted>
  <dcterms:created xsi:type="dcterms:W3CDTF">2023-06-06T03:00:00Z</dcterms:created>
  <dcterms:modified xsi:type="dcterms:W3CDTF">2023-06-06T03:00:00Z</dcterms:modified>
</cp:coreProperties>
</file>