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66A9" w14:textId="334533DE" w:rsidR="004F1AC5" w:rsidRPr="004F628C" w:rsidRDefault="00804BB1" w:rsidP="004F1AC5">
      <w:pPr>
        <w:jc w:val="center"/>
        <w:rPr>
          <w:szCs w:val="21"/>
        </w:rPr>
      </w:pPr>
      <w:r w:rsidRPr="004F628C">
        <w:rPr>
          <w:rFonts w:hint="eastAsia"/>
          <w:sz w:val="24"/>
          <w:szCs w:val="24"/>
        </w:rPr>
        <w:t>かかりつけ医連絡票</w:t>
      </w:r>
    </w:p>
    <w:p w14:paraId="49AC1B3D" w14:textId="77777777" w:rsidR="004F1AC5" w:rsidRPr="004F628C" w:rsidRDefault="004F1AC5" w:rsidP="002F51F7">
      <w:pPr>
        <w:rPr>
          <w:szCs w:val="21"/>
        </w:rPr>
      </w:pPr>
    </w:p>
    <w:p w14:paraId="6A9DD5B0" w14:textId="77777777" w:rsidR="002F51F7" w:rsidRPr="004F628C" w:rsidRDefault="00BF1ED2" w:rsidP="002F51F7">
      <w:pPr>
        <w:jc w:val="right"/>
        <w:rPr>
          <w:szCs w:val="21"/>
        </w:rPr>
      </w:pPr>
      <w:r w:rsidRPr="004F628C">
        <w:rPr>
          <w:rFonts w:hint="eastAsia"/>
          <w:szCs w:val="21"/>
        </w:rPr>
        <w:t>令和</w:t>
      </w:r>
      <w:r w:rsidR="004F1AC5" w:rsidRPr="004F628C">
        <w:rPr>
          <w:rFonts w:hint="eastAsia"/>
          <w:szCs w:val="21"/>
        </w:rPr>
        <w:t xml:space="preserve">　　年　　月　　日</w:t>
      </w:r>
    </w:p>
    <w:p w14:paraId="441BBBAC" w14:textId="77777777" w:rsidR="002F51F7" w:rsidRPr="004F628C" w:rsidRDefault="00497167" w:rsidP="002F51F7">
      <w:pPr>
        <w:tabs>
          <w:tab w:val="left" w:pos="9639"/>
        </w:tabs>
        <w:ind w:right="113"/>
        <w:jc w:val="left"/>
        <w:rPr>
          <w:szCs w:val="21"/>
        </w:rPr>
      </w:pPr>
      <w:r w:rsidRPr="004F628C">
        <w:rPr>
          <w:rFonts w:hint="eastAsia"/>
          <w:szCs w:val="21"/>
        </w:rPr>
        <w:t>平素より、大変お世話になっております。</w:t>
      </w:r>
    </w:p>
    <w:p w14:paraId="76FB7D30" w14:textId="77777777" w:rsidR="00497167" w:rsidRPr="004F628C" w:rsidRDefault="00497167" w:rsidP="002F51F7">
      <w:pPr>
        <w:tabs>
          <w:tab w:val="left" w:pos="9639"/>
          <w:tab w:val="left" w:pos="9752"/>
        </w:tabs>
        <w:ind w:right="113"/>
        <w:jc w:val="left"/>
        <w:rPr>
          <w:szCs w:val="21"/>
        </w:rPr>
      </w:pPr>
      <w:r w:rsidRPr="004F628C">
        <w:rPr>
          <w:rFonts w:hint="eastAsia"/>
          <w:szCs w:val="21"/>
        </w:rPr>
        <w:t>大分大学病児保育室は、安心してお子さまをあずけることのできる病児保育を心がけて</w:t>
      </w:r>
      <w:r w:rsidR="002F51F7" w:rsidRPr="004F628C">
        <w:rPr>
          <w:rFonts w:hint="eastAsia"/>
          <w:szCs w:val="21"/>
        </w:rPr>
        <w:t>運</w:t>
      </w:r>
      <w:r w:rsidRPr="004F628C">
        <w:rPr>
          <w:rFonts w:hint="eastAsia"/>
          <w:szCs w:val="21"/>
        </w:rPr>
        <w:t>営を行っております。つきましては、受診されたお子さまを御高診のうえ、病児保育に適するかどうか、また注意点等につきまし</w:t>
      </w:r>
      <w:r w:rsidR="002F51F7" w:rsidRPr="004F628C">
        <w:rPr>
          <w:rFonts w:hint="eastAsia"/>
          <w:szCs w:val="21"/>
        </w:rPr>
        <w:t>て、以下の用紙への記入をお願いいたします。お手数をおかけいたしますが、ご協力のほど何卒よろしくお願い申し上げます。</w:t>
      </w:r>
    </w:p>
    <w:p w14:paraId="28FE941F" w14:textId="77777777" w:rsidR="00CC71F8" w:rsidRPr="004F628C" w:rsidRDefault="00CC71F8" w:rsidP="00CC71F8">
      <w:pPr>
        <w:tabs>
          <w:tab w:val="left" w:pos="9639"/>
          <w:tab w:val="left" w:pos="9752"/>
        </w:tabs>
        <w:ind w:right="113"/>
        <w:jc w:val="right"/>
        <w:rPr>
          <w:szCs w:val="21"/>
        </w:rPr>
      </w:pPr>
      <w:r w:rsidRPr="004F628C">
        <w:rPr>
          <w:rFonts w:hint="eastAsia"/>
          <w:szCs w:val="21"/>
        </w:rPr>
        <w:t>大分大学　病児保育室長</w:t>
      </w:r>
    </w:p>
    <w:p w14:paraId="49854280" w14:textId="77777777" w:rsidR="00CC71F8" w:rsidRPr="004F628C" w:rsidRDefault="00CC71F8" w:rsidP="00CC71F8">
      <w:pPr>
        <w:tabs>
          <w:tab w:val="left" w:pos="9639"/>
          <w:tab w:val="left" w:pos="9752"/>
        </w:tabs>
        <w:ind w:right="113"/>
        <w:jc w:val="right"/>
        <w:rPr>
          <w:szCs w:val="21"/>
        </w:rPr>
      </w:pPr>
      <w:r w:rsidRPr="004F628C">
        <w:rPr>
          <w:szCs w:val="21"/>
        </w:rPr>
        <w:t>T</w:t>
      </w:r>
      <w:r w:rsidR="009F02E5" w:rsidRPr="004F628C">
        <w:rPr>
          <w:rFonts w:hint="eastAsia"/>
          <w:szCs w:val="21"/>
        </w:rPr>
        <w:t>el/Fax:097-586-6230</w:t>
      </w:r>
    </w:p>
    <w:p w14:paraId="18550F28" w14:textId="77777777" w:rsidR="001C2CD0" w:rsidRPr="004F628C" w:rsidRDefault="001C2CD0" w:rsidP="001C2CD0">
      <w:pPr>
        <w:tabs>
          <w:tab w:val="left" w:pos="9639"/>
          <w:tab w:val="left" w:pos="9752"/>
        </w:tabs>
        <w:ind w:right="113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4F628C">
        <w:rPr>
          <w:rFonts w:ascii="ＭＳ ゴシック" w:eastAsia="ＭＳ ゴシック" w:hAnsi="ＭＳ ゴシック" w:hint="eastAsia"/>
          <w:b/>
          <w:sz w:val="20"/>
          <w:szCs w:val="20"/>
        </w:rPr>
        <w:t>※保護者の方へ：</w:t>
      </w:r>
      <w:r w:rsidR="00DE16D5" w:rsidRPr="004F628C">
        <w:rPr>
          <w:rFonts w:ascii="ＭＳ ゴシック" w:eastAsia="ＭＳ ゴシック" w:hAnsi="ＭＳ ゴシック" w:hint="eastAsia"/>
          <w:b/>
          <w:sz w:val="20"/>
          <w:szCs w:val="20"/>
        </w:rPr>
        <w:t>医師</w:t>
      </w:r>
      <w:r w:rsidRPr="004F628C">
        <w:rPr>
          <w:rFonts w:ascii="ＭＳ ゴシック" w:eastAsia="ＭＳ ゴシック" w:hAnsi="ＭＳ ゴシック" w:hint="eastAsia"/>
          <w:b/>
          <w:sz w:val="20"/>
          <w:szCs w:val="20"/>
        </w:rPr>
        <w:t>の診察を受ける前に、お子さまの名前・生年月日・体温を記入しておいてください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543"/>
        <w:gridCol w:w="2471"/>
      </w:tblGrid>
      <w:tr w:rsidR="00842D3D" w:rsidRPr="004F628C" w14:paraId="2F278D2D" w14:textId="77777777" w:rsidTr="00F507F3">
        <w:tc>
          <w:tcPr>
            <w:tcW w:w="3936" w:type="dxa"/>
            <w:gridSpan w:val="2"/>
            <w:shd w:val="clear" w:color="auto" w:fill="auto"/>
          </w:tcPr>
          <w:p w14:paraId="12331F2A" w14:textId="77777777" w:rsidR="00842D3D" w:rsidRPr="004F628C" w:rsidRDefault="00842D3D" w:rsidP="00F507F3">
            <w:pPr>
              <w:ind w:right="1260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お子さまの名前</w:t>
            </w:r>
          </w:p>
          <w:p w14:paraId="4E3F597C" w14:textId="77777777" w:rsidR="00842D3D" w:rsidRPr="004F628C" w:rsidRDefault="00842D3D" w:rsidP="00F507F3">
            <w:pPr>
              <w:ind w:right="123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 xml:space="preserve">　　　　　　　　　　　　　様</w:t>
            </w:r>
          </w:p>
        </w:tc>
        <w:tc>
          <w:tcPr>
            <w:tcW w:w="3543" w:type="dxa"/>
            <w:tcBorders>
              <w:bottom w:val="single" w:sz="24" w:space="0" w:color="auto"/>
            </w:tcBorders>
            <w:shd w:val="clear" w:color="auto" w:fill="auto"/>
          </w:tcPr>
          <w:p w14:paraId="6F58D1F8" w14:textId="77777777" w:rsidR="00842D3D" w:rsidRPr="004F628C" w:rsidRDefault="00842D3D" w:rsidP="00F507F3">
            <w:pPr>
              <w:ind w:right="1260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生年月日</w:t>
            </w:r>
          </w:p>
          <w:p w14:paraId="3D7C14D3" w14:textId="77777777" w:rsidR="00842D3D" w:rsidRPr="004F628C" w:rsidRDefault="00842D3D" w:rsidP="00BF1ED2">
            <w:pPr>
              <w:tabs>
                <w:tab w:val="left" w:pos="3101"/>
              </w:tabs>
              <w:ind w:right="38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平成</w:t>
            </w:r>
            <w:r w:rsidR="00BF1ED2" w:rsidRPr="004F628C">
              <w:rPr>
                <w:rFonts w:hint="eastAsia"/>
                <w:szCs w:val="21"/>
              </w:rPr>
              <w:t>・令和</w:t>
            </w:r>
            <w:r w:rsidRPr="004F628C">
              <w:rPr>
                <w:rFonts w:hint="eastAsia"/>
                <w:szCs w:val="21"/>
              </w:rPr>
              <w:t xml:space="preserve">　　年　　月　　日生</w:t>
            </w:r>
          </w:p>
        </w:tc>
        <w:tc>
          <w:tcPr>
            <w:tcW w:w="2471" w:type="dxa"/>
            <w:tcBorders>
              <w:bottom w:val="nil"/>
            </w:tcBorders>
            <w:shd w:val="clear" w:color="auto" w:fill="auto"/>
          </w:tcPr>
          <w:p w14:paraId="5C37B4B3" w14:textId="77777777" w:rsidR="00842D3D" w:rsidRPr="004F628C" w:rsidRDefault="00842D3D" w:rsidP="00F507F3">
            <w:pPr>
              <w:ind w:right="378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診察時体温</w:t>
            </w:r>
          </w:p>
          <w:p w14:paraId="601C0CE5" w14:textId="77777777" w:rsidR="00842D3D" w:rsidRPr="004F628C" w:rsidRDefault="00763C74" w:rsidP="00F507F3">
            <w:pPr>
              <w:ind w:right="236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 xml:space="preserve">　　　　　　　　</w:t>
            </w:r>
            <w:r w:rsidR="00842D3D" w:rsidRPr="004F628C">
              <w:rPr>
                <w:rFonts w:hint="eastAsia"/>
                <w:szCs w:val="21"/>
              </w:rPr>
              <w:t>℃</w:t>
            </w:r>
          </w:p>
        </w:tc>
      </w:tr>
      <w:tr w:rsidR="00E53F61" w:rsidRPr="004F628C" w14:paraId="5D7ACF62" w14:textId="77777777" w:rsidTr="00F507F3">
        <w:trPr>
          <w:trHeight w:val="720"/>
        </w:trPr>
        <w:tc>
          <w:tcPr>
            <w:tcW w:w="266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B5FC4FA" w14:textId="77777777" w:rsidR="00E53F61" w:rsidRPr="004F628C" w:rsidRDefault="00E53F61" w:rsidP="00F507F3">
            <w:pPr>
              <w:ind w:right="34"/>
              <w:jc w:val="center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病名</w:t>
            </w:r>
          </w:p>
        </w:tc>
        <w:tc>
          <w:tcPr>
            <w:tcW w:w="729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4146531" w14:textId="77777777" w:rsidR="00763C74" w:rsidRPr="004F628C" w:rsidRDefault="00763C74" w:rsidP="00F507F3">
            <w:pPr>
              <w:ind w:right="1260"/>
              <w:jc w:val="left"/>
              <w:rPr>
                <w:szCs w:val="21"/>
              </w:rPr>
            </w:pPr>
          </w:p>
        </w:tc>
      </w:tr>
      <w:tr w:rsidR="00E53F61" w:rsidRPr="004F628C" w14:paraId="41DF1CC2" w14:textId="77777777" w:rsidTr="00F507F3">
        <w:trPr>
          <w:trHeight w:val="720"/>
        </w:trPr>
        <w:tc>
          <w:tcPr>
            <w:tcW w:w="266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B72C07D" w14:textId="77777777" w:rsidR="00E53F61" w:rsidRPr="004F628C" w:rsidRDefault="00E53F61" w:rsidP="00F507F3">
            <w:pPr>
              <w:ind w:right="34"/>
              <w:jc w:val="center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病名未確定時の症状</w:t>
            </w:r>
          </w:p>
        </w:tc>
        <w:tc>
          <w:tcPr>
            <w:tcW w:w="7290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C4F45BE" w14:textId="77777777" w:rsidR="00E53F61" w:rsidRPr="004F628C" w:rsidRDefault="00E53F61" w:rsidP="00F507F3">
            <w:pPr>
              <w:ind w:right="1260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 xml:space="preserve">　１．発熱　　　　　　　２．下痢　　　　　　　３．嘔吐</w:t>
            </w:r>
          </w:p>
          <w:p w14:paraId="583344B1" w14:textId="77777777" w:rsidR="00E53F61" w:rsidRPr="004F628C" w:rsidRDefault="00E53F61" w:rsidP="00F507F3">
            <w:pPr>
              <w:ind w:right="1260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 xml:space="preserve">　４．咳嗽　　　　　　　５．喘鳴　　　　　　　６．発疹</w:t>
            </w:r>
          </w:p>
        </w:tc>
      </w:tr>
      <w:tr w:rsidR="00E53F61" w:rsidRPr="004F628C" w14:paraId="2C38C79F" w14:textId="77777777" w:rsidTr="00F507F3">
        <w:trPr>
          <w:trHeight w:val="720"/>
        </w:trPr>
        <w:tc>
          <w:tcPr>
            <w:tcW w:w="266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75F0BE1" w14:textId="77777777" w:rsidR="00D14880" w:rsidRPr="004F628C" w:rsidRDefault="00E53F61" w:rsidP="00F507F3">
            <w:pPr>
              <w:ind w:right="34"/>
              <w:jc w:val="center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病期</w:t>
            </w:r>
          </w:p>
        </w:tc>
        <w:tc>
          <w:tcPr>
            <w:tcW w:w="7290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578292" w14:textId="77777777" w:rsidR="00763C74" w:rsidRPr="004F628C" w:rsidRDefault="00E53F61" w:rsidP="00F507F3">
            <w:pPr>
              <w:ind w:right="1260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 xml:space="preserve">　１．急性期　　　　　　２．回復期</w:t>
            </w:r>
          </w:p>
        </w:tc>
      </w:tr>
      <w:tr w:rsidR="00842D3D" w:rsidRPr="004F628C" w14:paraId="6EB1B54E" w14:textId="77777777" w:rsidTr="00F507F3">
        <w:tc>
          <w:tcPr>
            <w:tcW w:w="9950" w:type="dxa"/>
            <w:gridSpan w:val="4"/>
            <w:shd w:val="clear" w:color="auto" w:fill="auto"/>
          </w:tcPr>
          <w:p w14:paraId="194EFB87" w14:textId="77777777" w:rsidR="00E53F61" w:rsidRPr="004F628C" w:rsidRDefault="00E53F61" w:rsidP="00F507F3">
            <w:pPr>
              <w:ind w:right="1260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大分大学病児保育室は個室を２室設置しておりますが、陰圧換気設備はございません。</w:t>
            </w:r>
          </w:p>
          <w:p w14:paraId="06141894" w14:textId="77777777" w:rsidR="00E53F61" w:rsidRPr="004F628C" w:rsidRDefault="00E53F61" w:rsidP="00F507F3">
            <w:pPr>
              <w:ind w:right="95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また、与薬以外の医療行為ができないため、全身状態が悪いお子さまは、おあずかりできませんのでご了承ください。</w:t>
            </w:r>
          </w:p>
          <w:p w14:paraId="4BFF9186" w14:textId="77777777" w:rsidR="00E53F61" w:rsidRPr="004F628C" w:rsidRDefault="00E53F61" w:rsidP="00F507F3">
            <w:pPr>
              <w:ind w:right="95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【受入ができない基準】</w:t>
            </w:r>
          </w:p>
          <w:p w14:paraId="267E9E85" w14:textId="77777777" w:rsidR="00E53F61" w:rsidRPr="004F628C" w:rsidRDefault="00E53F61" w:rsidP="00F507F3">
            <w:pPr>
              <w:ind w:right="95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・脱水症状がある　　　　　　　　　　・下痢・嘔吐がひどい</w:t>
            </w:r>
          </w:p>
          <w:p w14:paraId="629409D0" w14:textId="77777777" w:rsidR="00E53F61" w:rsidRPr="004F628C" w:rsidRDefault="00E53F61" w:rsidP="00F507F3">
            <w:pPr>
              <w:ind w:right="95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・咳・喘鳴がひどい　　　　　　　　　・呼吸困難がある</w:t>
            </w:r>
          </w:p>
          <w:p w14:paraId="644964ED" w14:textId="77777777" w:rsidR="00E53F61" w:rsidRPr="004F628C" w:rsidRDefault="00E53F61" w:rsidP="00F507F3">
            <w:pPr>
              <w:ind w:right="95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・その他、医師により受入が不可能と判断された状態</w:t>
            </w:r>
          </w:p>
        </w:tc>
      </w:tr>
      <w:tr w:rsidR="00E53F61" w:rsidRPr="004F628C" w14:paraId="4FE62E48" w14:textId="77777777" w:rsidTr="00F507F3">
        <w:trPr>
          <w:trHeight w:val="365"/>
        </w:trPr>
        <w:tc>
          <w:tcPr>
            <w:tcW w:w="266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285700A" w14:textId="77777777" w:rsidR="00E53F61" w:rsidRPr="004F628C" w:rsidRDefault="00763C74" w:rsidP="00F507F3">
            <w:pPr>
              <w:ind w:right="176"/>
              <w:jc w:val="center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病児保育室利用の可否</w:t>
            </w:r>
          </w:p>
        </w:tc>
        <w:tc>
          <w:tcPr>
            <w:tcW w:w="729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4280F77" w14:textId="77777777" w:rsidR="00763C74" w:rsidRPr="004F628C" w:rsidRDefault="00763C74" w:rsidP="00F507F3">
            <w:pPr>
              <w:ind w:right="1260"/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 w:rsidRPr="004F628C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可</w:t>
            </w:r>
            <w:r w:rsidR="00D14880" w:rsidRPr="004F628C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 xml:space="preserve">　</w:t>
            </w:r>
            <w:r w:rsidRPr="004F628C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・</w:t>
            </w:r>
            <w:r w:rsidR="00D14880" w:rsidRPr="004F628C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 xml:space="preserve">　</w:t>
            </w:r>
            <w:r w:rsidRPr="004F628C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不可</w:t>
            </w:r>
          </w:p>
        </w:tc>
      </w:tr>
      <w:tr w:rsidR="00E53F61" w:rsidRPr="004F628C" w14:paraId="259BF18E" w14:textId="77777777" w:rsidTr="00F507F3">
        <w:trPr>
          <w:trHeight w:val="365"/>
        </w:trPr>
        <w:tc>
          <w:tcPr>
            <w:tcW w:w="266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B70701" w14:textId="374AE9DA" w:rsidR="00004103" w:rsidRPr="00004103" w:rsidRDefault="00763C74" w:rsidP="00435ABF">
            <w:pPr>
              <w:ind w:right="317"/>
              <w:jc w:val="center"/>
              <w:rPr>
                <w:rFonts w:hint="eastAsia"/>
                <w:szCs w:val="21"/>
              </w:rPr>
            </w:pPr>
            <w:r w:rsidRPr="004F628C">
              <w:rPr>
                <w:rFonts w:hint="eastAsia"/>
                <w:szCs w:val="21"/>
              </w:rPr>
              <w:t>注意点・指示など</w:t>
            </w:r>
          </w:p>
        </w:tc>
        <w:tc>
          <w:tcPr>
            <w:tcW w:w="7290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6947E9E" w14:textId="77777777" w:rsidR="00763C74" w:rsidRPr="004F628C" w:rsidRDefault="00763C74" w:rsidP="00F507F3">
            <w:pPr>
              <w:ind w:right="1260"/>
              <w:jc w:val="left"/>
              <w:rPr>
                <w:szCs w:val="21"/>
              </w:rPr>
            </w:pPr>
          </w:p>
          <w:p w14:paraId="49CFA80E" w14:textId="77777777" w:rsidR="001C2CD0" w:rsidRDefault="001C2CD0" w:rsidP="00F507F3">
            <w:pPr>
              <w:ind w:right="1260"/>
              <w:jc w:val="left"/>
              <w:rPr>
                <w:szCs w:val="21"/>
              </w:rPr>
            </w:pPr>
          </w:p>
          <w:p w14:paraId="4CD1BF12" w14:textId="77777777" w:rsidR="00435ABF" w:rsidRPr="004F628C" w:rsidRDefault="00435ABF" w:rsidP="00F507F3">
            <w:pPr>
              <w:ind w:right="1260"/>
              <w:jc w:val="left"/>
              <w:rPr>
                <w:rFonts w:hint="eastAsia"/>
                <w:szCs w:val="21"/>
              </w:rPr>
            </w:pPr>
          </w:p>
        </w:tc>
      </w:tr>
      <w:tr w:rsidR="00763C74" w:rsidRPr="004F628C" w14:paraId="13916717" w14:textId="77777777" w:rsidTr="00F507F3">
        <w:trPr>
          <w:trHeight w:val="365"/>
        </w:trPr>
        <w:tc>
          <w:tcPr>
            <w:tcW w:w="9950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A8E8A28" w14:textId="77777777" w:rsidR="00763C74" w:rsidRPr="004F628C" w:rsidRDefault="00763C74" w:rsidP="00F507F3">
            <w:pPr>
              <w:ind w:right="1260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病児保育室の利用にあたって、上記のとおり連絡します</w:t>
            </w:r>
          </w:p>
          <w:p w14:paraId="79571BDC" w14:textId="77777777" w:rsidR="00763C74" w:rsidRPr="004F628C" w:rsidRDefault="00BF1ED2" w:rsidP="00F507F3">
            <w:pPr>
              <w:tabs>
                <w:tab w:val="left" w:pos="9214"/>
              </w:tabs>
              <w:ind w:right="95"/>
              <w:jc w:val="righ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令和</w:t>
            </w:r>
            <w:r w:rsidR="00763C74" w:rsidRPr="004F628C">
              <w:rPr>
                <w:rFonts w:hint="eastAsia"/>
                <w:szCs w:val="21"/>
              </w:rPr>
              <w:t xml:space="preserve">　　年　　月　　日</w:t>
            </w:r>
          </w:p>
          <w:p w14:paraId="1DD4C661" w14:textId="77777777" w:rsidR="00763C74" w:rsidRPr="004F628C" w:rsidRDefault="00763C74" w:rsidP="00F507F3">
            <w:pPr>
              <w:ind w:right="1260" w:firstLineChars="100" w:firstLine="210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医療機関名</w:t>
            </w:r>
          </w:p>
          <w:p w14:paraId="06CB29AB" w14:textId="77777777" w:rsidR="00763C74" w:rsidRPr="004F628C" w:rsidRDefault="00763C74" w:rsidP="00F507F3">
            <w:pPr>
              <w:ind w:right="1260" w:firstLineChars="100" w:firstLine="210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電話番号</w:t>
            </w:r>
          </w:p>
          <w:p w14:paraId="3B0A41F7" w14:textId="77777777" w:rsidR="00763C74" w:rsidRPr="004F628C" w:rsidRDefault="00763C74" w:rsidP="00F507F3">
            <w:pPr>
              <w:ind w:right="1260" w:firstLineChars="100" w:firstLine="210"/>
              <w:jc w:val="left"/>
              <w:rPr>
                <w:szCs w:val="21"/>
              </w:rPr>
            </w:pPr>
            <w:r w:rsidRPr="004F628C">
              <w:rPr>
                <w:rFonts w:hint="eastAsia"/>
                <w:szCs w:val="21"/>
              </w:rPr>
              <w:t>担当医師名</w:t>
            </w:r>
          </w:p>
        </w:tc>
      </w:tr>
    </w:tbl>
    <w:p w14:paraId="4C2CA656" w14:textId="77777777" w:rsidR="002F51F7" w:rsidRPr="004F628C" w:rsidRDefault="002F51F7" w:rsidP="00497167">
      <w:pPr>
        <w:ind w:right="1260"/>
        <w:jc w:val="left"/>
        <w:rPr>
          <w:szCs w:val="21"/>
        </w:rPr>
      </w:pPr>
    </w:p>
    <w:sectPr w:rsidR="002F51F7" w:rsidRPr="004F628C" w:rsidSect="002F5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A960" w14:textId="77777777" w:rsidR="001B0278" w:rsidRDefault="001B0278" w:rsidP="005B3A97">
      <w:r>
        <w:separator/>
      </w:r>
    </w:p>
  </w:endnote>
  <w:endnote w:type="continuationSeparator" w:id="0">
    <w:p w14:paraId="6578325B" w14:textId="77777777" w:rsidR="001B0278" w:rsidRDefault="001B0278" w:rsidP="005B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D930" w14:textId="77777777" w:rsidR="00DE16D5" w:rsidRDefault="00DE16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435C" w14:textId="77777777" w:rsidR="00DE16D5" w:rsidRDefault="00DE16D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64C6" w14:textId="77777777" w:rsidR="00DE16D5" w:rsidRDefault="00DE16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3BBB" w14:textId="77777777" w:rsidR="001B0278" w:rsidRDefault="001B0278" w:rsidP="005B3A97">
      <w:r>
        <w:separator/>
      </w:r>
    </w:p>
  </w:footnote>
  <w:footnote w:type="continuationSeparator" w:id="0">
    <w:p w14:paraId="2A6DB27F" w14:textId="77777777" w:rsidR="001B0278" w:rsidRDefault="001B0278" w:rsidP="005B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A9F7" w14:textId="77777777" w:rsidR="00DE16D5" w:rsidRDefault="00DE16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D510" w14:textId="77777777" w:rsidR="00DE16D5" w:rsidRDefault="00DE16D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63"/>
      <w:gridCol w:w="1365"/>
    </w:tblGrid>
    <w:tr w:rsidR="00404056" w:rsidRPr="00F507F3" w14:paraId="2A5051A3" w14:textId="77777777" w:rsidTr="00F507F3">
      <w:tc>
        <w:tcPr>
          <w:tcW w:w="1263" w:type="dxa"/>
          <w:shd w:val="clear" w:color="auto" w:fill="auto"/>
        </w:tcPr>
        <w:p w14:paraId="50DBF160" w14:textId="77777777" w:rsidR="00404056" w:rsidRPr="00F507F3" w:rsidRDefault="00435ABF" w:rsidP="00F507F3">
          <w:pPr>
            <w:pStyle w:val="a6"/>
            <w:jc w:val="center"/>
          </w:pPr>
          <w:r>
            <w:rPr>
              <w:noProof/>
            </w:rPr>
            <w:pict w14:anchorId="737DF4E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2049" type="#_x0000_t202" style="position:absolute;left:0;text-align:left;margin-left:72.35pt;margin-top:-31.05pt;width:51.75pt;height:24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" stroked="f" strokeweight=".5pt">
                <v:textbox>
                  <w:txbxContent>
                    <w:p w14:paraId="4229CF6F" w14:textId="77777777" w:rsidR="00DF1BD2" w:rsidRPr="00321EC4" w:rsidRDefault="00DF1BD2" w:rsidP="00DF1BD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21E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w:r>
          <w:r w:rsidR="00404056" w:rsidRPr="00F507F3">
            <w:rPr>
              <w:rFonts w:hint="eastAsia"/>
            </w:rPr>
            <w:t>登録番号</w:t>
          </w:r>
        </w:p>
      </w:tc>
      <w:tc>
        <w:tcPr>
          <w:tcW w:w="1365" w:type="dxa"/>
          <w:shd w:val="clear" w:color="auto" w:fill="auto"/>
        </w:tcPr>
        <w:p w14:paraId="20C7C153" w14:textId="77777777" w:rsidR="00404056" w:rsidRPr="00F507F3" w:rsidRDefault="00404056">
          <w:pPr>
            <w:pStyle w:val="a6"/>
          </w:pPr>
        </w:p>
      </w:tc>
    </w:tr>
  </w:tbl>
  <w:p w14:paraId="6658B4CD" w14:textId="77777777" w:rsidR="00404056" w:rsidRDefault="004040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6188"/>
    <w:rsid w:val="00004103"/>
    <w:rsid w:val="000B4D47"/>
    <w:rsid w:val="0014342F"/>
    <w:rsid w:val="00171416"/>
    <w:rsid w:val="0018109D"/>
    <w:rsid w:val="00183E89"/>
    <w:rsid w:val="001A0FDB"/>
    <w:rsid w:val="001B0278"/>
    <w:rsid w:val="001C2CD0"/>
    <w:rsid w:val="002924B9"/>
    <w:rsid w:val="002B6882"/>
    <w:rsid w:val="002E7716"/>
    <w:rsid w:val="002F51F7"/>
    <w:rsid w:val="00310012"/>
    <w:rsid w:val="00404056"/>
    <w:rsid w:val="00435ABF"/>
    <w:rsid w:val="004435C5"/>
    <w:rsid w:val="00443824"/>
    <w:rsid w:val="004519FA"/>
    <w:rsid w:val="00456188"/>
    <w:rsid w:val="004703E9"/>
    <w:rsid w:val="00497167"/>
    <w:rsid w:val="004B23E1"/>
    <w:rsid w:val="004D4CD7"/>
    <w:rsid w:val="004E18D6"/>
    <w:rsid w:val="004F1AC5"/>
    <w:rsid w:val="004F628C"/>
    <w:rsid w:val="0051671F"/>
    <w:rsid w:val="00517F73"/>
    <w:rsid w:val="005350C8"/>
    <w:rsid w:val="005A423D"/>
    <w:rsid w:val="005B3A97"/>
    <w:rsid w:val="005E224B"/>
    <w:rsid w:val="00685F88"/>
    <w:rsid w:val="006C0181"/>
    <w:rsid w:val="006E746E"/>
    <w:rsid w:val="0074654B"/>
    <w:rsid w:val="00763C74"/>
    <w:rsid w:val="007830A7"/>
    <w:rsid w:val="007F08DB"/>
    <w:rsid w:val="00804BB1"/>
    <w:rsid w:val="00825540"/>
    <w:rsid w:val="00831AE3"/>
    <w:rsid w:val="0083733B"/>
    <w:rsid w:val="00842D3D"/>
    <w:rsid w:val="00843B22"/>
    <w:rsid w:val="0085244D"/>
    <w:rsid w:val="00897E81"/>
    <w:rsid w:val="008D1BD6"/>
    <w:rsid w:val="00923214"/>
    <w:rsid w:val="00972EFB"/>
    <w:rsid w:val="009832A3"/>
    <w:rsid w:val="00995176"/>
    <w:rsid w:val="009D56F2"/>
    <w:rsid w:val="009D6BF4"/>
    <w:rsid w:val="009F02E5"/>
    <w:rsid w:val="00A872A6"/>
    <w:rsid w:val="00AE116F"/>
    <w:rsid w:val="00AF4B63"/>
    <w:rsid w:val="00B04FAB"/>
    <w:rsid w:val="00B24C87"/>
    <w:rsid w:val="00B64EE4"/>
    <w:rsid w:val="00B75F27"/>
    <w:rsid w:val="00BB13C8"/>
    <w:rsid w:val="00BF1ED2"/>
    <w:rsid w:val="00C23AB6"/>
    <w:rsid w:val="00C97BB6"/>
    <w:rsid w:val="00CC71F8"/>
    <w:rsid w:val="00CD5840"/>
    <w:rsid w:val="00D14880"/>
    <w:rsid w:val="00D165F1"/>
    <w:rsid w:val="00D20F39"/>
    <w:rsid w:val="00D275BF"/>
    <w:rsid w:val="00D442E1"/>
    <w:rsid w:val="00DA58E5"/>
    <w:rsid w:val="00DA6D63"/>
    <w:rsid w:val="00DC5F7D"/>
    <w:rsid w:val="00DD4FED"/>
    <w:rsid w:val="00DE16D5"/>
    <w:rsid w:val="00DF1BD2"/>
    <w:rsid w:val="00E53F61"/>
    <w:rsid w:val="00EC6E3F"/>
    <w:rsid w:val="00F020BC"/>
    <w:rsid w:val="00F26C44"/>
    <w:rsid w:val="00F31835"/>
    <w:rsid w:val="00F34776"/>
    <w:rsid w:val="00F507F3"/>
    <w:rsid w:val="00F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13CBD22"/>
  <w15:chartTrackingRefBased/>
  <w15:docId w15:val="{D1C196B7-5D27-4C25-A4B6-20090171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A9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B3A9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3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A97"/>
  </w:style>
  <w:style w:type="paragraph" w:styleId="a8">
    <w:name w:val="footer"/>
    <w:basedOn w:val="a"/>
    <w:link w:val="a9"/>
    <w:uiPriority w:val="99"/>
    <w:unhideWhenUsed/>
    <w:rsid w:val="005B3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2225-581D-449A-A79E-6059627B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大分大学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hirokazu</cp:lastModifiedBy>
  <cp:revision>5</cp:revision>
  <cp:lastPrinted>2021-04-29T22:53:00Z</cp:lastPrinted>
  <dcterms:created xsi:type="dcterms:W3CDTF">2021-04-15T02:52:00Z</dcterms:created>
  <dcterms:modified xsi:type="dcterms:W3CDTF">2024-03-12T03:02:00Z</dcterms:modified>
</cp:coreProperties>
</file>