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D7" w:rsidRDefault="00C50DD7" w:rsidP="00C50DD7">
      <w:pPr>
        <w:widowControl/>
        <w:shd w:val="clear" w:color="auto" w:fill="3399FF"/>
        <w:spacing w:line="480" w:lineRule="auto"/>
        <w:ind w:firstLineChars="200" w:firstLine="703"/>
        <w:jc w:val="left"/>
        <w:rPr>
          <w:rFonts w:ascii="ＭＳ Ｐゴシック" w:eastAsia="ＭＳ Ｐゴシック" w:hAnsi="ＭＳ Ｐゴシック" w:cs="ＭＳ Ｐゴシック"/>
          <w:b/>
          <w:bCs/>
          <w:color w:val="FFFFFF"/>
          <w:spacing w:val="15"/>
          <w:kern w:val="0"/>
          <w:sz w:val="32"/>
          <w:szCs w:val="32"/>
        </w:rPr>
      </w:pPr>
      <w:bookmarkStart w:id="0" w:name="_GoBack"/>
      <w:bookmarkEnd w:id="0"/>
      <w:r>
        <w:rPr>
          <w:rFonts w:ascii="ＭＳ Ｐゴシック" w:eastAsia="ＭＳ Ｐゴシック" w:hAnsi="ＭＳ Ｐゴシック" w:cs="ＭＳ Ｐゴシック" w:hint="eastAsia"/>
          <w:b/>
          <w:bCs/>
          <w:color w:val="FFFFFF"/>
          <w:spacing w:val="15"/>
          <w:kern w:val="0"/>
          <w:sz w:val="32"/>
          <w:szCs w:val="32"/>
        </w:rPr>
        <w:t>大分県がん地域連携クリティカルパス運用要項</w:t>
      </w:r>
    </w:p>
    <w:p w:rsidR="00C50DD7" w:rsidRDefault="00424941" w:rsidP="00C50DD7">
      <w:pPr>
        <w:widowControl/>
        <w:shd w:val="clear" w:color="auto" w:fill="FFFFFF"/>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H 29．5</w:t>
      </w:r>
      <w:r w:rsidR="00C50DD7">
        <w:rPr>
          <w:rFonts w:ascii="ＭＳ Ｐゴシック" w:eastAsia="ＭＳ Ｐゴシック" w:hAnsi="ＭＳ Ｐゴシック" w:cs="ＭＳ Ｐゴシック" w:hint="eastAsia"/>
          <w:kern w:val="0"/>
          <w:sz w:val="22"/>
        </w:rPr>
        <w:t>版</w:t>
      </w:r>
    </w:p>
    <w:p w:rsidR="00C50DD7" w:rsidRDefault="00C50DD7" w:rsidP="00C50DD7">
      <w:pPr>
        <w:widowControl/>
        <w:shd w:val="clear" w:color="auto" w:fill="CEECFF"/>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１．目的</w:t>
      </w:r>
    </w:p>
    <w:p w:rsidR="00C50DD7" w:rsidRDefault="00C50DD7" w:rsidP="00C50DD7">
      <w:pPr>
        <w:widowControl/>
        <w:shd w:val="clear" w:color="auto" w:fill="FFFFFF"/>
        <w:spacing w:before="100" w:beforeAutospacing="1" w:after="100" w:afterAutospacing="1"/>
        <w:ind w:left="300" w:firstLine="2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大分県がん地域連携クリティカルパス（以下「連携パス」という。）は、</w:t>
      </w:r>
      <w:r w:rsidRPr="00C50DD7">
        <w:rPr>
          <w:rFonts w:ascii="ＭＳ Ｐゴシック" w:eastAsia="ＭＳ Ｐゴシック" w:hAnsi="ＭＳ Ｐゴシック" w:hint="eastAsia"/>
          <w:color w:val="000000"/>
          <w:kern w:val="24"/>
          <w:sz w:val="22"/>
        </w:rPr>
        <w:t>診療にあたる複数の医療機関が役割分担を行い、治療開始から終了までの全体の治療計画を患者に提示しわかりやすく説明することにより、患者さんが安心して医療を受けることができる体制</w:t>
      </w:r>
      <w:r>
        <w:rPr>
          <w:rFonts w:ascii="ＭＳ Ｐゴシック" w:eastAsia="ＭＳ Ｐゴシック" w:hAnsi="ＭＳ Ｐゴシック" w:hint="eastAsia"/>
          <w:color w:val="000000"/>
          <w:kern w:val="24"/>
          <w:sz w:val="22"/>
        </w:rPr>
        <w:t>をいいます。</w:t>
      </w:r>
      <w:r>
        <w:rPr>
          <w:rFonts w:ascii="ＭＳ Ｐゴシック" w:eastAsia="ＭＳ Ｐゴシック" w:hAnsi="ＭＳ Ｐゴシック" w:cs="ＭＳ Ｐゴシック" w:hint="eastAsia"/>
          <w:kern w:val="0"/>
          <w:sz w:val="22"/>
        </w:rPr>
        <w:t>この「連携パス」を利用することで、患者さん自身が診療計画や病気を理解でき、かかりつけ医のもとで手厚い診療を受けることができるようになります。さらに、診察の待ち時間の短縮や通院時間の短縮など患者さんの負担の軽減にもなることが期待されています。</w:t>
      </w:r>
    </w:p>
    <w:p w:rsidR="0055777A" w:rsidRPr="0055777A" w:rsidRDefault="0055777A" w:rsidP="00C50DD7">
      <w:pPr>
        <w:widowControl/>
        <w:shd w:val="clear" w:color="auto" w:fill="CEECFF"/>
        <w:jc w:val="left"/>
        <w:rPr>
          <w:rFonts w:ascii="ＭＳ Ｐゴシック" w:eastAsia="ＭＳ Ｐゴシック" w:hAnsi="ＭＳ Ｐゴシック" w:cs="ＭＳ Ｐゴシック"/>
          <w:b/>
          <w:kern w:val="0"/>
          <w:sz w:val="22"/>
        </w:rPr>
      </w:pPr>
      <w:r w:rsidRPr="0055777A">
        <w:rPr>
          <w:rFonts w:ascii="ＭＳ Ｐゴシック" w:eastAsia="ＭＳ Ｐゴシック" w:hAnsi="ＭＳ Ｐゴシック" w:cs="ＭＳ Ｐゴシック" w:hint="eastAsia"/>
          <w:b/>
          <w:kern w:val="0"/>
          <w:sz w:val="22"/>
        </w:rPr>
        <w:t>２．拠点病院と連携医療機関の役割分担</w:t>
      </w:r>
    </w:p>
    <w:p w:rsidR="0055777A" w:rsidRDefault="0055777A" w:rsidP="00424941">
      <w:pPr>
        <w:widowControl/>
        <w:shd w:val="clear" w:color="auto" w:fill="FFFFFF"/>
        <w:spacing w:before="100" w:beforeAutospacing="1" w:after="100" w:afterAutospacing="1"/>
        <w:ind w:leftChars="200" w:left="4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がん診療において、医療機関の役割分担</w:t>
      </w:r>
      <w:r w:rsidR="00424941">
        <w:rPr>
          <w:rFonts w:ascii="ＭＳ Ｐゴシック" w:eastAsia="ＭＳ Ｐゴシック" w:hAnsi="ＭＳ Ｐゴシック" w:cs="ＭＳ Ｐゴシック" w:hint="eastAsia"/>
          <w:kern w:val="0"/>
          <w:sz w:val="22"/>
        </w:rPr>
        <w:t>をすすめ、がん医療の質と保証と安全、安心の確保を図ることが重要となります。</w:t>
      </w:r>
      <w:r>
        <w:rPr>
          <w:rFonts w:ascii="ＭＳ Ｐゴシック" w:eastAsia="ＭＳ Ｐゴシック" w:hAnsi="ＭＳ Ｐゴシック" w:cs="ＭＳ Ｐゴシック" w:hint="eastAsia"/>
          <w:kern w:val="0"/>
          <w:sz w:val="22"/>
        </w:rPr>
        <w:t xml:space="preserve">　　　　　　</w:t>
      </w:r>
    </w:p>
    <w:p w:rsidR="0055777A" w:rsidRPr="0055777A" w:rsidRDefault="00325610" w:rsidP="00325610">
      <w:pPr>
        <w:widowControl/>
        <w:shd w:val="clear" w:color="auto" w:fill="FFFFFF"/>
        <w:spacing w:before="100" w:beforeAutospacing="1" w:after="100" w:afterAutospacing="1"/>
        <w:ind w:firstLineChars="100" w:firstLine="210"/>
        <w:jc w:val="left"/>
        <w:rPr>
          <w:rFonts w:ascii="ＭＳ Ｐゴシック" w:eastAsia="ＭＳ Ｐゴシック" w:hAnsi="ＭＳ Ｐゴシック" w:cs="ＭＳ Ｐゴシック"/>
          <w:kern w:val="0"/>
          <w:sz w:val="22"/>
        </w:rPr>
      </w:pPr>
      <w:r w:rsidRPr="00325610">
        <w:rPr>
          <w:noProof/>
        </w:rPr>
        <w:drawing>
          <wp:inline distT="0" distB="0" distL="0" distR="0" wp14:anchorId="4663A46E" wp14:editId="77A7E261">
            <wp:extent cx="5400040" cy="23903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390396"/>
                    </a:xfrm>
                    <a:prstGeom prst="rect">
                      <a:avLst/>
                    </a:prstGeom>
                    <a:noFill/>
                    <a:ln>
                      <a:noFill/>
                    </a:ln>
                  </pic:spPr>
                </pic:pic>
              </a:graphicData>
            </a:graphic>
          </wp:inline>
        </w:drawing>
      </w:r>
    </w:p>
    <w:p w:rsidR="00381D3E" w:rsidRDefault="00381D3E" w:rsidP="00381D3E">
      <w:pPr>
        <w:widowControl/>
        <w:shd w:val="clear" w:color="auto" w:fill="CEECFF"/>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３．連携医療機関の登録方法</w:t>
      </w:r>
    </w:p>
    <w:p w:rsidR="00381D3E" w:rsidRPr="004F7D8E" w:rsidRDefault="00381D3E" w:rsidP="00BF445E">
      <w:pPr>
        <w:widowControl/>
        <w:shd w:val="clear" w:color="auto" w:fill="FFFFFF"/>
        <w:ind w:firstLineChars="300" w:firstLine="663"/>
        <w:rPr>
          <w:rFonts w:ascii="ＭＳ Ｐゴシック" w:eastAsia="ＭＳ Ｐゴシック" w:hAnsi="ＭＳ Ｐゴシック" w:cs="ＭＳ Ｐゴシック"/>
          <w:b/>
          <w:bCs/>
          <w:kern w:val="0"/>
          <w:sz w:val="22"/>
        </w:rPr>
      </w:pPr>
      <w:r w:rsidRPr="004F7D8E">
        <w:rPr>
          <w:rFonts w:ascii="ＭＳ Ｐゴシック" w:eastAsia="ＭＳ Ｐゴシック" w:hAnsi="ＭＳ Ｐゴシック" w:cs="ＭＳ Ｐゴシック" w:hint="eastAsia"/>
          <w:b/>
          <w:kern w:val="0"/>
          <w:sz w:val="22"/>
        </w:rPr>
        <w:t>連携パスを運用する場合、事前に九州厚生局に施設基準の届出が必要です</w:t>
      </w:r>
      <w:r w:rsidR="00CD0501">
        <w:rPr>
          <w:rFonts w:ascii="ＭＳ Ｐゴシック" w:eastAsia="ＭＳ Ｐゴシック" w:hAnsi="ＭＳ Ｐゴシック" w:cs="ＭＳ Ｐゴシック" w:hint="eastAsia"/>
          <w:b/>
          <w:kern w:val="0"/>
          <w:sz w:val="22"/>
        </w:rPr>
        <w:t>。</w:t>
      </w:r>
    </w:p>
    <w:p w:rsidR="00381D3E" w:rsidRDefault="00CD0501" w:rsidP="00381D3E">
      <w:pPr>
        <w:widowControl/>
        <w:shd w:val="clear" w:color="auto" w:fill="FFFFFF"/>
        <w:spacing w:before="100" w:beforeAutospacing="1" w:after="100" w:afterAutospacing="1"/>
        <w:ind w:leftChars="200" w:left="420"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拠点病院（計画</w:t>
      </w:r>
      <w:r w:rsidR="00CD3077">
        <w:rPr>
          <w:rFonts w:ascii="ＭＳ Ｐゴシック" w:eastAsia="ＭＳ Ｐゴシック" w:hAnsi="ＭＳ Ｐゴシック" w:cs="ＭＳ Ｐゴシック" w:hint="eastAsia"/>
          <w:kern w:val="0"/>
          <w:sz w:val="22"/>
        </w:rPr>
        <w:t>管理病院）は、</w:t>
      </w:r>
      <w:r w:rsidR="00381D3E">
        <w:rPr>
          <w:rFonts w:ascii="ＭＳ Ｐゴシック" w:eastAsia="ＭＳ Ｐゴシック" w:hAnsi="ＭＳ Ｐゴシック" w:cs="ＭＳ Ｐゴシック" w:hint="eastAsia"/>
          <w:kern w:val="0"/>
          <w:sz w:val="22"/>
        </w:rPr>
        <w:t>届出を行ってい</w:t>
      </w:r>
      <w:r w:rsidR="00CD3077">
        <w:rPr>
          <w:rFonts w:ascii="ＭＳ Ｐゴシック" w:eastAsia="ＭＳ Ｐゴシック" w:hAnsi="ＭＳ Ｐゴシック" w:cs="ＭＳ Ｐゴシック" w:hint="eastAsia"/>
          <w:kern w:val="0"/>
          <w:sz w:val="22"/>
        </w:rPr>
        <w:t>ない医療機関と連携を予定している場合は、連携医療機関に説明し、速やかに必要な届出の書類を準備します</w:t>
      </w:r>
      <w:r w:rsidR="00381D3E">
        <w:rPr>
          <w:rFonts w:ascii="ＭＳ Ｐゴシック" w:eastAsia="ＭＳ Ｐゴシック" w:hAnsi="ＭＳ Ｐゴシック" w:cs="ＭＳ Ｐゴシック" w:hint="eastAsia"/>
          <w:kern w:val="0"/>
          <w:sz w:val="22"/>
        </w:rPr>
        <w:t>。</w:t>
      </w:r>
      <w:r w:rsidR="00CD3077">
        <w:rPr>
          <w:rFonts w:ascii="ＭＳ Ｐゴシック" w:eastAsia="ＭＳ Ｐゴシック" w:hAnsi="ＭＳ Ｐゴシック" w:cs="ＭＳ Ｐゴシック" w:hint="eastAsia"/>
          <w:kern w:val="0"/>
          <w:sz w:val="22"/>
        </w:rPr>
        <w:t>以下の</w:t>
      </w:r>
      <w:r w:rsidR="00BF445E">
        <w:rPr>
          <w:rFonts w:ascii="ＭＳ Ｐゴシック" w:eastAsia="ＭＳ Ｐゴシック" w:hAnsi="ＭＳ Ｐゴシック" w:cs="ＭＳ Ｐゴシック" w:hint="eastAsia"/>
          <w:kern w:val="0"/>
          <w:sz w:val="22"/>
        </w:rPr>
        <w:t>書類を記載していただき、</w:t>
      </w:r>
      <w:r w:rsidR="00CD3077">
        <w:rPr>
          <w:rFonts w:ascii="ＭＳ Ｐゴシック" w:eastAsia="ＭＳ Ｐゴシック" w:hAnsi="ＭＳ Ｐゴシック" w:cs="ＭＳ Ｐゴシック" w:hint="eastAsia"/>
          <w:kern w:val="0"/>
          <w:sz w:val="22"/>
        </w:rPr>
        <w:t>事務局である大分大学医学部附属病院に送付し、大分大学医学</w:t>
      </w:r>
      <w:r w:rsidR="00CD3077">
        <w:rPr>
          <w:rFonts w:ascii="ＭＳ Ｐゴシック" w:eastAsia="ＭＳ Ｐゴシック" w:hAnsi="ＭＳ Ｐゴシック" w:cs="ＭＳ Ｐゴシック" w:hint="eastAsia"/>
          <w:kern w:val="0"/>
          <w:sz w:val="22"/>
        </w:rPr>
        <w:lastRenderedPageBreak/>
        <w:t>医学部附属病院の事務局が、</w:t>
      </w:r>
      <w:r w:rsidR="00BF445E">
        <w:rPr>
          <w:rFonts w:ascii="ＭＳ Ｐゴシック" w:eastAsia="ＭＳ Ｐゴシック" w:hAnsi="ＭＳ Ｐゴシック" w:cs="ＭＳ Ｐゴシック" w:hint="eastAsia"/>
          <w:kern w:val="0"/>
          <w:sz w:val="22"/>
        </w:rPr>
        <w:t>九州厚生局に</w:t>
      </w:r>
      <w:r w:rsidR="00381D3E">
        <w:rPr>
          <w:rFonts w:ascii="ＭＳ Ｐゴシック" w:eastAsia="ＭＳ Ｐゴシック" w:hAnsi="ＭＳ Ｐゴシック" w:cs="ＭＳ Ｐゴシック" w:hint="eastAsia"/>
          <w:kern w:val="0"/>
          <w:sz w:val="22"/>
        </w:rPr>
        <w:t>提出して</w:t>
      </w:r>
      <w:r w:rsidR="00BF445E">
        <w:rPr>
          <w:rFonts w:ascii="ＭＳ Ｐゴシック" w:eastAsia="ＭＳ Ｐゴシック" w:hAnsi="ＭＳ Ｐゴシック" w:cs="ＭＳ Ｐゴシック" w:hint="eastAsia"/>
          <w:kern w:val="0"/>
          <w:sz w:val="22"/>
        </w:rPr>
        <w:t>います。</w:t>
      </w:r>
      <w:r w:rsidR="00381D3E">
        <w:rPr>
          <w:rFonts w:ascii="ＭＳ Ｐゴシック" w:eastAsia="ＭＳ Ｐゴシック" w:hAnsi="ＭＳ Ｐゴシック" w:cs="ＭＳ Ｐゴシック" w:hint="eastAsia"/>
          <w:kern w:val="0"/>
          <w:sz w:val="22"/>
        </w:rPr>
        <w:t>（毎月15日必着</w:t>
      </w:r>
      <w:r w:rsidR="00CD3077">
        <w:rPr>
          <w:rFonts w:ascii="ＭＳ Ｐゴシック" w:eastAsia="ＭＳ Ｐゴシック" w:hAnsi="ＭＳ Ｐゴシック" w:cs="ＭＳ Ｐゴシック" w:hint="eastAsia"/>
          <w:kern w:val="0"/>
          <w:sz w:val="22"/>
        </w:rPr>
        <w:t>、締め切り</w:t>
      </w:r>
      <w:r w:rsidR="00381D3E">
        <w:rPr>
          <w:rFonts w:ascii="ＭＳ Ｐゴシック" w:eastAsia="ＭＳ Ｐゴシック" w:hAnsi="ＭＳ Ｐゴシック" w:cs="ＭＳ Ｐゴシック" w:hint="eastAsia"/>
          <w:kern w:val="0"/>
          <w:sz w:val="22"/>
        </w:rPr>
        <w:t>）</w:t>
      </w:r>
      <w:r w:rsidR="00BF445E">
        <w:rPr>
          <w:rFonts w:ascii="ＭＳ Ｐゴシック" w:eastAsia="ＭＳ Ｐゴシック" w:hAnsi="ＭＳ Ｐゴシック" w:cs="ＭＳ Ｐゴシック" w:hint="eastAsia"/>
          <w:kern w:val="0"/>
          <w:sz w:val="22"/>
        </w:rPr>
        <w:t>提出の翌月から、算定可能となります。</w:t>
      </w:r>
    </w:p>
    <w:p w:rsidR="00381D3E" w:rsidRDefault="00BF445E" w:rsidP="00CD0501">
      <w:pPr>
        <w:widowControl/>
        <w:shd w:val="clear" w:color="auto" w:fill="FFFFFF"/>
        <w:spacing w:before="100" w:beforeAutospacing="1" w:after="100" w:afterAutospacing="1"/>
        <w:ind w:firstLineChars="200" w:firstLine="4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【必要な書類】</w:t>
      </w:r>
    </w:p>
    <w:p w:rsidR="00C50DD7" w:rsidRPr="00BF445E" w:rsidRDefault="00BF445E" w:rsidP="00BF445E">
      <w:pPr>
        <w:pStyle w:val="a3"/>
        <w:widowControl/>
        <w:numPr>
          <w:ilvl w:val="0"/>
          <w:numId w:val="11"/>
        </w:numPr>
        <w:shd w:val="clear" w:color="auto" w:fill="FFFFFF"/>
        <w:ind w:leftChars="0"/>
        <w:jc w:val="left"/>
        <w:rPr>
          <w:rFonts w:ascii="ＭＳ Ｐゴシック" w:eastAsia="ＭＳ Ｐゴシック" w:hAnsi="ＭＳ Ｐゴシック" w:cs="ＭＳ Ｐゴシック"/>
          <w:kern w:val="0"/>
          <w:sz w:val="22"/>
        </w:rPr>
      </w:pPr>
      <w:r w:rsidRPr="00BF445E">
        <w:rPr>
          <w:rFonts w:ascii="ＭＳ Ｐゴシック" w:eastAsia="ＭＳ Ｐゴシック" w:hAnsi="ＭＳ Ｐゴシック" w:cs="ＭＳ Ｐゴシック"/>
          <w:kern w:val="0"/>
          <w:sz w:val="22"/>
        </w:rPr>
        <w:t xml:space="preserve">　</w:t>
      </w:r>
      <w:r w:rsidR="00381D3E" w:rsidRPr="00BF445E">
        <w:rPr>
          <w:rFonts w:ascii="ＭＳ Ｐゴシック" w:eastAsia="ＭＳ Ｐゴシック" w:hAnsi="ＭＳ Ｐゴシック" w:cs="ＭＳ Ｐゴシック"/>
          <w:kern w:val="0"/>
          <w:sz w:val="22"/>
        </w:rPr>
        <w:t>がん地域連携クリティカルパス　連携医療機関登録表</w:t>
      </w:r>
    </w:p>
    <w:p w:rsidR="00381D3E" w:rsidRDefault="00BF445E" w:rsidP="00381D3E">
      <w:pPr>
        <w:pStyle w:val="a3"/>
        <w:widowControl/>
        <w:numPr>
          <w:ilvl w:val="0"/>
          <w:numId w:val="11"/>
        </w:numPr>
        <w:shd w:val="clear" w:color="auto" w:fill="FFFFFF"/>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381D3E">
        <w:rPr>
          <w:rFonts w:ascii="ＭＳ Ｐゴシック" w:eastAsia="ＭＳ Ｐゴシック" w:hAnsi="ＭＳ Ｐゴシック" w:cs="ＭＳ Ｐゴシック" w:hint="eastAsia"/>
          <w:kern w:val="0"/>
          <w:sz w:val="22"/>
        </w:rPr>
        <w:t>特揭診療料の施設基準に係る届出書（</w:t>
      </w:r>
      <w:r w:rsidR="00875E71">
        <w:rPr>
          <w:rFonts w:ascii="ＭＳ Ｐゴシック" w:eastAsia="ＭＳ Ｐゴシック" w:hAnsi="ＭＳ Ｐゴシック" w:cs="ＭＳ Ｐゴシック" w:hint="eastAsia"/>
          <w:kern w:val="0"/>
          <w:sz w:val="22"/>
        </w:rPr>
        <w:t>１</w:t>
      </w:r>
      <w:r w:rsidR="00381D3E">
        <w:rPr>
          <w:rFonts w:ascii="ＭＳ Ｐゴシック" w:eastAsia="ＭＳ Ｐゴシック" w:hAnsi="ＭＳ Ｐゴシック" w:cs="ＭＳ Ｐゴシック" w:hint="eastAsia"/>
          <w:kern w:val="0"/>
          <w:sz w:val="22"/>
        </w:rPr>
        <w:t>枚）</w:t>
      </w:r>
    </w:p>
    <w:p w:rsidR="00BF445E" w:rsidRPr="00CD0501" w:rsidRDefault="00CD0501" w:rsidP="00CD0501">
      <w:pPr>
        <w:widowControl/>
        <w:shd w:val="clear" w:color="auto" w:fill="FFFFFF"/>
        <w:ind w:firstLineChars="700" w:firstLine="15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※印鑑は開院の際に届け出をした印鑑を捺印</w:t>
      </w:r>
      <w:r w:rsidR="00BF445E" w:rsidRPr="00CD0501">
        <w:rPr>
          <w:rFonts w:ascii="ＭＳ Ｐゴシック" w:eastAsia="ＭＳ Ｐゴシック" w:hAnsi="ＭＳ Ｐゴシック" w:cs="ＭＳ Ｐゴシック" w:hint="eastAsia"/>
          <w:kern w:val="0"/>
          <w:sz w:val="22"/>
        </w:rPr>
        <w:t>する。</w:t>
      </w:r>
    </w:p>
    <w:p w:rsidR="00BF445E" w:rsidRDefault="00BF445E" w:rsidP="00BF445E">
      <w:pPr>
        <w:pStyle w:val="a3"/>
        <w:widowControl/>
        <w:shd w:val="clear" w:color="auto" w:fill="FFFFFF"/>
        <w:ind w:leftChars="0" w:left="1636"/>
        <w:jc w:val="left"/>
        <w:rPr>
          <w:rFonts w:ascii="ＭＳ Ｐゴシック" w:eastAsia="ＭＳ Ｐゴシック" w:hAnsi="ＭＳ Ｐゴシック" w:cs="ＭＳ Ｐゴシック"/>
          <w:kern w:val="0"/>
          <w:sz w:val="22"/>
        </w:rPr>
      </w:pPr>
    </w:p>
    <w:p w:rsidR="00BF445E" w:rsidRPr="00BF445E" w:rsidRDefault="00BF445E" w:rsidP="00CD3077">
      <w:pPr>
        <w:widowControl/>
        <w:shd w:val="clear" w:color="auto" w:fill="FFFFFF"/>
        <w:ind w:firstLineChars="400" w:firstLine="880"/>
        <w:jc w:val="left"/>
        <w:rPr>
          <w:rFonts w:ascii="ＭＳ Ｐゴシック" w:eastAsia="ＭＳ Ｐゴシック" w:hAnsi="ＭＳ Ｐゴシック" w:cs="ＭＳ Ｐゴシック"/>
          <w:kern w:val="0"/>
          <w:sz w:val="22"/>
        </w:rPr>
      </w:pPr>
      <w:r w:rsidRPr="00BF445E">
        <w:rPr>
          <w:rFonts w:ascii="ＭＳ Ｐゴシック" w:eastAsia="ＭＳ Ｐゴシック" w:hAnsi="ＭＳ Ｐゴシック" w:cs="ＭＳ Ｐゴシック" w:hint="eastAsia"/>
          <w:kern w:val="0"/>
          <w:sz w:val="22"/>
        </w:rPr>
        <w:t>上記の書類は大分大学医学部附属病院のホームページ</w:t>
      </w:r>
    </w:p>
    <w:p w:rsidR="00BF445E" w:rsidRDefault="00BF445E" w:rsidP="00BF445E">
      <w:pPr>
        <w:widowControl/>
        <w:shd w:val="clear" w:color="auto" w:fill="FFFFFF"/>
        <w:ind w:leftChars="400" w:left="840"/>
        <w:jc w:val="left"/>
        <w:rPr>
          <w:rFonts w:ascii="ＭＳ Ｐゴシック" w:eastAsia="ＭＳ Ｐゴシック" w:hAnsi="ＭＳ Ｐゴシック" w:cs="ＭＳ Ｐゴシック"/>
          <w:kern w:val="0"/>
          <w:sz w:val="22"/>
        </w:rPr>
      </w:pPr>
      <w:r w:rsidRPr="00BF445E">
        <w:rPr>
          <w:rFonts w:ascii="ＭＳ Ｐゴシック" w:eastAsia="ＭＳ Ｐゴシック" w:hAnsi="ＭＳ Ｐゴシック" w:cs="ＭＳ Ｐゴシック" w:hint="eastAsia"/>
          <w:kern w:val="0"/>
          <w:sz w:val="22"/>
        </w:rPr>
        <w:t>「がん診療」→「がん地域連携クリティカルパス」→「関係書類」→「一括ダウンロード」をクリックすると印刷できます。</w:t>
      </w:r>
    </w:p>
    <w:p w:rsidR="00BF445E" w:rsidRPr="00BF445E" w:rsidRDefault="00BF445E" w:rsidP="00BF445E">
      <w:pPr>
        <w:widowControl/>
        <w:shd w:val="clear" w:color="auto" w:fill="FFFFFF"/>
        <w:ind w:leftChars="400" w:left="840"/>
        <w:jc w:val="left"/>
        <w:rPr>
          <w:rFonts w:ascii="ＭＳ Ｐゴシック" w:eastAsia="ＭＳ Ｐゴシック" w:hAnsi="ＭＳ Ｐゴシック" w:cs="ＭＳ Ｐゴシック"/>
          <w:kern w:val="0"/>
          <w:sz w:val="22"/>
        </w:rPr>
      </w:pPr>
    </w:p>
    <w:p w:rsidR="00C50DD7" w:rsidRDefault="00381D3E" w:rsidP="00C50DD7">
      <w:pPr>
        <w:widowControl/>
        <w:shd w:val="clear" w:color="auto" w:fill="CEECFF"/>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４</w:t>
      </w:r>
      <w:r w:rsidR="00424941">
        <w:rPr>
          <w:rFonts w:ascii="ＭＳ Ｐゴシック" w:eastAsia="ＭＳ Ｐゴシック" w:hAnsi="ＭＳ Ｐゴシック" w:cs="ＭＳ Ｐゴシック" w:hint="eastAsia"/>
          <w:b/>
          <w:kern w:val="0"/>
          <w:sz w:val="22"/>
        </w:rPr>
        <w:t>．運用の方法について</w:t>
      </w:r>
    </w:p>
    <w:p w:rsidR="0055777A" w:rsidRDefault="0055777A" w:rsidP="0055777A">
      <w:pPr>
        <w:widowControl/>
        <w:shd w:val="clear" w:color="auto" w:fill="FFFFFF"/>
        <w:spacing w:before="100" w:beforeAutospacing="1" w:after="100" w:afterAutospacing="1"/>
        <w:ind w:left="300" w:firstLine="2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連携パスは、拠点病院（計画策定病院）が作成する「共同診療計画表」、「大分医療連携ノート」で構成されています。様式はがん（肺、胃、肝、大腸、乳、前立腺）毎に異なりますが、概要は次のとおりです。</w:t>
      </w:r>
    </w:p>
    <w:p w:rsidR="00C50DD7" w:rsidRPr="00CD0501" w:rsidRDefault="00CD0501" w:rsidP="00CD0501">
      <w:pPr>
        <w:widowControl/>
        <w:shd w:val="clear" w:color="auto" w:fill="FFFFFF"/>
        <w:ind w:firstLineChars="100" w:firstLine="221"/>
        <w:jc w:val="left"/>
        <w:rPr>
          <w:rFonts w:ascii="ＭＳ Ｐゴシック" w:eastAsia="ＭＳ Ｐゴシック" w:hAnsi="ＭＳ Ｐゴシック" w:cs="ＭＳ Ｐゴシック"/>
          <w:b/>
          <w:kern w:val="0"/>
          <w:sz w:val="22"/>
        </w:rPr>
      </w:pPr>
      <w:r w:rsidRPr="00CD0501">
        <w:rPr>
          <w:rFonts w:ascii="ＭＳ Ｐゴシック" w:eastAsia="ＭＳ Ｐゴシック" w:hAnsi="ＭＳ Ｐゴシック" w:cs="ＭＳ Ｐゴシック" w:hint="eastAsia"/>
          <w:b/>
          <w:bCs/>
          <w:color w:val="000000"/>
          <w:kern w:val="0"/>
          <w:sz w:val="22"/>
        </w:rPr>
        <w:t>【</w:t>
      </w:r>
      <w:r w:rsidR="00C50DD7" w:rsidRPr="00CD0501">
        <w:rPr>
          <w:rFonts w:ascii="ＭＳ Ｐゴシック" w:eastAsia="ＭＳ Ｐゴシック" w:hAnsi="ＭＳ Ｐゴシック" w:cs="ＭＳ Ｐゴシック" w:hint="eastAsia"/>
          <w:b/>
          <w:bCs/>
          <w:color w:val="000000"/>
          <w:kern w:val="0"/>
          <w:sz w:val="22"/>
        </w:rPr>
        <w:t>対象患者</w:t>
      </w:r>
      <w:r w:rsidRPr="00CD0501">
        <w:rPr>
          <w:rFonts w:ascii="ＭＳ Ｐゴシック" w:eastAsia="ＭＳ Ｐゴシック" w:hAnsi="ＭＳ Ｐゴシック" w:cs="ＭＳ Ｐゴシック" w:hint="eastAsia"/>
          <w:b/>
          <w:bCs/>
          <w:color w:val="000000"/>
          <w:kern w:val="0"/>
          <w:sz w:val="22"/>
        </w:rPr>
        <w:t>】</w:t>
      </w:r>
    </w:p>
    <w:p w:rsidR="00C50DD7" w:rsidRDefault="00C50DD7" w:rsidP="00C50DD7">
      <w:pPr>
        <w:widowControl/>
        <w:shd w:val="clear" w:color="auto" w:fill="FFFFFF"/>
        <w:spacing w:before="100" w:beforeAutospacing="1" w:after="100" w:afterAutospacing="1"/>
        <w:ind w:left="300" w:firstLine="2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連携パスの対象者は下記共通項目及び各部位で示す要件をおおむね満たす方で、計画策定病院から運用を開始します。</w:t>
      </w:r>
    </w:p>
    <w:p w:rsidR="00C50DD7" w:rsidRDefault="00C50DD7" w:rsidP="00C50DD7">
      <w:pPr>
        <w:widowControl/>
        <w:shd w:val="clear" w:color="auto" w:fill="FFFFFF"/>
        <w:spacing w:before="100" w:beforeAutospacing="1" w:after="100" w:afterAutospacing="1"/>
        <w:ind w:firstLineChars="200" w:firstLine="442"/>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※共通 ：(1)告知済み (2)直近の検査で異常なし (3)状態が落ち着いている方</w:t>
      </w:r>
    </w:p>
    <w:p w:rsidR="00C50DD7" w:rsidRDefault="00C50DD7" w:rsidP="00C50DD7">
      <w:pPr>
        <w:widowControl/>
        <w:numPr>
          <w:ilvl w:val="1"/>
          <w:numId w:val="3"/>
        </w:numPr>
        <w:shd w:val="clear" w:color="auto" w:fill="FFFFFF"/>
        <w:spacing w:before="100" w:beforeAutospacing="1" w:after="100" w:afterAutospacing="1"/>
        <w:ind w:left="147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肺</w:t>
      </w:r>
      <w:r w:rsidR="00DC21B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 肺がん術後</w:t>
      </w:r>
    </w:p>
    <w:p w:rsidR="00C50DD7" w:rsidRDefault="00C50DD7" w:rsidP="00C50DD7">
      <w:pPr>
        <w:widowControl/>
        <w:numPr>
          <w:ilvl w:val="1"/>
          <w:numId w:val="3"/>
        </w:numPr>
        <w:shd w:val="clear" w:color="auto" w:fill="FFFFFF"/>
        <w:spacing w:before="100" w:beforeAutospacing="1" w:after="100" w:afterAutospacing="1"/>
        <w:ind w:left="147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胃 </w:t>
      </w:r>
      <w:r w:rsidR="00DC21B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胃がん術後</w:t>
      </w:r>
    </w:p>
    <w:p w:rsidR="00C50DD7" w:rsidRDefault="00C50DD7" w:rsidP="00C50DD7">
      <w:pPr>
        <w:widowControl/>
        <w:numPr>
          <w:ilvl w:val="1"/>
          <w:numId w:val="3"/>
        </w:numPr>
        <w:shd w:val="clear" w:color="auto" w:fill="FFFFFF"/>
        <w:spacing w:before="100" w:beforeAutospacing="1" w:after="100" w:afterAutospacing="1"/>
        <w:ind w:left="147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肝</w:t>
      </w:r>
      <w:r w:rsidR="00DC21B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肝がん切除後・ラジオ波焼灼後・肝動脈塞栓術後</w:t>
      </w:r>
    </w:p>
    <w:p w:rsidR="00C50DD7" w:rsidRDefault="00C50DD7" w:rsidP="00C50DD7">
      <w:pPr>
        <w:widowControl/>
        <w:numPr>
          <w:ilvl w:val="1"/>
          <w:numId w:val="3"/>
        </w:numPr>
        <w:shd w:val="clear" w:color="auto" w:fill="FFFFFF"/>
        <w:spacing w:before="100" w:beforeAutospacing="1" w:after="100" w:afterAutospacing="1"/>
        <w:ind w:left="147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大腸</w:t>
      </w:r>
      <w:r w:rsidR="00DC21B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大腸がん術後</w:t>
      </w:r>
    </w:p>
    <w:p w:rsidR="00C50DD7" w:rsidRDefault="00C50DD7" w:rsidP="00C50DD7">
      <w:pPr>
        <w:widowControl/>
        <w:numPr>
          <w:ilvl w:val="1"/>
          <w:numId w:val="3"/>
        </w:numPr>
        <w:shd w:val="clear" w:color="auto" w:fill="FFFFFF"/>
        <w:spacing w:before="100" w:beforeAutospacing="1" w:after="100" w:afterAutospacing="1"/>
        <w:ind w:left="147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乳</w:t>
      </w:r>
      <w:r w:rsidR="00DC21B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乳がん術後</w:t>
      </w:r>
    </w:p>
    <w:p w:rsidR="00424941" w:rsidRPr="00CD3077" w:rsidRDefault="00C50DD7" w:rsidP="00CD3077">
      <w:pPr>
        <w:widowControl/>
        <w:numPr>
          <w:ilvl w:val="1"/>
          <w:numId w:val="3"/>
        </w:numPr>
        <w:shd w:val="clear" w:color="auto" w:fill="FFFFFF"/>
        <w:spacing w:before="100" w:beforeAutospacing="1" w:after="100" w:afterAutospacing="1"/>
        <w:ind w:left="147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前立腺</w:t>
      </w:r>
      <w:r w:rsidR="00DC21B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前立腺がん全摘術後</w:t>
      </w:r>
    </w:p>
    <w:p w:rsidR="00C50DD7" w:rsidRDefault="00BF445E" w:rsidP="00C50DD7">
      <w:pPr>
        <w:widowControl/>
        <w:shd w:val="clear" w:color="auto" w:fill="CEECFF"/>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5</w:t>
      </w:r>
      <w:r w:rsidR="00C50DD7">
        <w:rPr>
          <w:rFonts w:ascii="ＭＳ Ｐゴシック" w:eastAsia="ＭＳ Ｐゴシック" w:hAnsi="ＭＳ Ｐゴシック" w:cs="ＭＳ Ｐゴシック" w:hint="eastAsia"/>
          <w:b/>
          <w:kern w:val="0"/>
          <w:sz w:val="22"/>
        </w:rPr>
        <w:t>．運用の手順</w:t>
      </w:r>
    </w:p>
    <w:p w:rsidR="00C50DD7" w:rsidRDefault="00C50DD7" w:rsidP="00C50DD7">
      <w:pPr>
        <w:widowControl/>
        <w:shd w:val="clear" w:color="auto" w:fill="FFFFFF"/>
        <w:ind w:left="3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運用の手順は、次のとおりとします。</w:t>
      </w:r>
    </w:p>
    <w:p w:rsidR="00CD4E4E" w:rsidRDefault="00CD4E4E" w:rsidP="00C50DD7">
      <w:pPr>
        <w:widowControl/>
        <w:shd w:val="clear" w:color="auto" w:fill="FFFFFF"/>
        <w:spacing w:before="100" w:beforeAutospacing="1" w:after="100" w:afterAutospacing="1"/>
        <w:ind w:firstLineChars="100" w:firstLine="221"/>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【拠点病院の役割】</w:t>
      </w:r>
    </w:p>
    <w:p w:rsidR="00CD4E4E" w:rsidRPr="00CD4E4E" w:rsidRDefault="00424941" w:rsidP="00CD4E4E">
      <w:pPr>
        <w:pStyle w:val="a3"/>
        <w:widowControl/>
        <w:numPr>
          <w:ilvl w:val="0"/>
          <w:numId w:val="8"/>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 w:val="22"/>
        </w:rPr>
      </w:pPr>
      <w:r w:rsidRPr="00CD4E4E">
        <w:rPr>
          <w:rFonts w:ascii="ＭＳ Ｐゴシック" w:eastAsia="ＭＳ Ｐゴシック" w:hAnsi="ＭＳ Ｐゴシック" w:cs="ＭＳ Ｐゴシック" w:hint="eastAsia"/>
          <w:kern w:val="0"/>
          <w:sz w:val="22"/>
        </w:rPr>
        <w:t>専門医は、病名、病理病期について患者さんへ説明する際、連携パスを使用</w:t>
      </w:r>
      <w:r w:rsidR="00C50DD7" w:rsidRPr="00CD4E4E">
        <w:rPr>
          <w:rFonts w:ascii="ＭＳ Ｐゴシック" w:eastAsia="ＭＳ Ｐゴシック" w:hAnsi="ＭＳ Ｐゴシック" w:cs="ＭＳ Ｐゴシック" w:hint="eastAsia"/>
          <w:kern w:val="0"/>
          <w:sz w:val="22"/>
        </w:rPr>
        <w:t>して</w:t>
      </w:r>
      <w:r w:rsidRPr="00CD4E4E">
        <w:rPr>
          <w:rFonts w:ascii="ＭＳ Ｐゴシック" w:eastAsia="ＭＳ Ｐゴシック" w:hAnsi="ＭＳ Ｐゴシック" w:cs="ＭＳ Ｐゴシック" w:hint="eastAsia"/>
          <w:kern w:val="0"/>
          <w:sz w:val="22"/>
        </w:rPr>
        <w:t>、かかりつけ医と連携して診療してい</w:t>
      </w:r>
      <w:r w:rsidR="00CD4E4E" w:rsidRPr="00CD4E4E">
        <w:rPr>
          <w:rFonts w:ascii="ＭＳ Ｐゴシック" w:eastAsia="ＭＳ Ｐゴシック" w:hAnsi="ＭＳ Ｐゴシック" w:cs="ＭＳ Ｐゴシック" w:hint="eastAsia"/>
          <w:kern w:val="0"/>
          <w:sz w:val="22"/>
        </w:rPr>
        <w:t>くことを説明し、</w:t>
      </w:r>
      <w:r w:rsidR="00C50DD7" w:rsidRPr="00CD4E4E">
        <w:rPr>
          <w:rFonts w:ascii="ＭＳ Ｐゴシック" w:eastAsia="ＭＳ Ｐゴシック" w:hAnsi="ＭＳ Ｐゴシック" w:cs="ＭＳ Ｐゴシック" w:hint="eastAsia"/>
          <w:kern w:val="0"/>
          <w:sz w:val="22"/>
        </w:rPr>
        <w:t>同意を得ます。（同意書に署名）</w:t>
      </w:r>
      <w:r w:rsidR="00CD4E4E" w:rsidRPr="00CD4E4E">
        <w:rPr>
          <w:rFonts w:ascii="ＭＳ Ｐゴシック" w:eastAsia="ＭＳ Ｐゴシック" w:hAnsi="ＭＳ Ｐゴシック" w:cs="ＭＳ Ｐゴシック" w:hint="eastAsia"/>
          <w:kern w:val="0"/>
          <w:sz w:val="22"/>
        </w:rPr>
        <w:t xml:space="preserve">　専門医は、共同診療計画表を示し、患者さんに診察の所見、検査結果等を記入した連携ノートを患者本人に</w:t>
      </w:r>
      <w:r w:rsidR="00B56231">
        <w:rPr>
          <w:rFonts w:ascii="ＭＳ Ｐゴシック" w:eastAsia="ＭＳ Ｐゴシック" w:hAnsi="ＭＳ Ｐゴシック" w:cs="ＭＳ Ｐゴシック" w:hint="eastAsia"/>
          <w:kern w:val="0"/>
          <w:sz w:val="22"/>
        </w:rPr>
        <w:t>渡す。</w:t>
      </w:r>
    </w:p>
    <w:p w:rsidR="00CD4E4E" w:rsidRDefault="00CD0501" w:rsidP="00CD4E4E">
      <w:pPr>
        <w:pStyle w:val="a3"/>
        <w:widowControl/>
        <w:numPr>
          <w:ilvl w:val="0"/>
          <w:numId w:val="8"/>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患者に示した共同診療計画表、同意書は拠点病院のカルテに保存</w:t>
      </w:r>
      <w:r w:rsidR="003E6016">
        <w:rPr>
          <w:rFonts w:ascii="ＭＳ Ｐゴシック" w:eastAsia="ＭＳ Ｐゴシック" w:hAnsi="ＭＳ Ｐゴシック" w:cs="ＭＳ Ｐゴシック" w:hint="eastAsia"/>
          <w:kern w:val="0"/>
          <w:sz w:val="22"/>
        </w:rPr>
        <w:t>する。</w:t>
      </w:r>
    </w:p>
    <w:p w:rsidR="003E6016" w:rsidRDefault="00B56231" w:rsidP="00CD4E4E">
      <w:pPr>
        <w:pStyle w:val="a3"/>
        <w:widowControl/>
        <w:numPr>
          <w:ilvl w:val="0"/>
          <w:numId w:val="8"/>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患者に対し、連携ノートの取り扱い方法（紛失しない、連携医療機関に受診した際、連携ノートは直接医師に手渡し、受け取ってから帰宅するように説明する。</w:t>
      </w:r>
      <w:r w:rsidR="00CD0501">
        <w:rPr>
          <w:rFonts w:ascii="ＭＳ Ｐゴシック" w:eastAsia="ＭＳ Ｐゴシック" w:hAnsi="ＭＳ Ｐゴシック" w:cs="ＭＳ Ｐゴシック" w:hint="eastAsia"/>
          <w:kern w:val="0"/>
          <w:sz w:val="22"/>
        </w:rPr>
        <w:t>）</w:t>
      </w:r>
      <w:r w:rsidR="004B2A7E">
        <w:rPr>
          <w:rFonts w:ascii="ＭＳ Ｐゴシック" w:eastAsia="ＭＳ Ｐゴシック" w:hAnsi="ＭＳ Ｐゴシック" w:cs="ＭＳ Ｐゴシック" w:hint="eastAsia"/>
          <w:kern w:val="0"/>
          <w:sz w:val="22"/>
        </w:rPr>
        <w:t>今後の</w:t>
      </w:r>
      <w:r w:rsidR="003E6016">
        <w:rPr>
          <w:rFonts w:ascii="ＭＳ Ｐゴシック" w:eastAsia="ＭＳ Ｐゴシック" w:hAnsi="ＭＳ Ｐゴシック" w:cs="ＭＳ Ｐゴシック" w:hint="eastAsia"/>
          <w:kern w:val="0"/>
          <w:sz w:val="22"/>
        </w:rPr>
        <w:t>相談窓口等</w:t>
      </w:r>
      <w:r w:rsidR="004B2A7E">
        <w:rPr>
          <w:rFonts w:ascii="ＭＳ Ｐゴシック" w:eastAsia="ＭＳ Ｐゴシック" w:hAnsi="ＭＳ Ｐゴシック" w:cs="ＭＳ Ｐゴシック" w:hint="eastAsia"/>
          <w:kern w:val="0"/>
          <w:sz w:val="22"/>
        </w:rPr>
        <w:t>、</w:t>
      </w:r>
      <w:r w:rsidR="003E6016">
        <w:rPr>
          <w:rFonts w:ascii="ＭＳ Ｐゴシック" w:eastAsia="ＭＳ Ｐゴシック" w:hAnsi="ＭＳ Ｐゴシック" w:cs="ＭＳ Ｐゴシック" w:hint="eastAsia"/>
          <w:kern w:val="0"/>
          <w:sz w:val="22"/>
        </w:rPr>
        <w:t>説明する。</w:t>
      </w:r>
    </w:p>
    <w:p w:rsidR="003E6016" w:rsidRPr="003E6016" w:rsidRDefault="003E6016" w:rsidP="00CD4E4E">
      <w:pPr>
        <w:pStyle w:val="a3"/>
        <w:widowControl/>
        <w:numPr>
          <w:ilvl w:val="0"/>
          <w:numId w:val="8"/>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 w:val="22"/>
        </w:rPr>
      </w:pPr>
      <w:r w:rsidRPr="003E6016">
        <w:rPr>
          <w:rFonts w:ascii="ＭＳ Ｐゴシック" w:eastAsia="ＭＳ Ｐゴシック" w:hAnsi="ＭＳ Ｐゴシック" w:cs="ＭＳ Ｐゴシック" w:hint="eastAsia"/>
          <w:kern w:val="0"/>
          <w:sz w:val="22"/>
        </w:rPr>
        <w:t>連携医療機関へ連絡</w:t>
      </w:r>
      <w:r>
        <w:rPr>
          <w:rFonts w:ascii="ＭＳ Ｐゴシック" w:eastAsia="ＭＳ Ｐゴシック" w:hAnsi="ＭＳ Ｐゴシック" w:cs="ＭＳ Ｐゴシック" w:hint="eastAsia"/>
          <w:kern w:val="0"/>
          <w:sz w:val="22"/>
        </w:rPr>
        <w:t>し、以下の内容を伝える。</w:t>
      </w:r>
    </w:p>
    <w:p w:rsidR="00247422" w:rsidRDefault="003E6016" w:rsidP="003E6016">
      <w:pPr>
        <w:widowControl/>
        <w:shd w:val="clear" w:color="auto" w:fill="FFFFFF"/>
        <w:spacing w:before="100" w:beforeAutospacing="1" w:after="100" w:afterAutospacing="1"/>
        <w:ind w:leftChars="100" w:left="210"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患者</w:t>
      </w:r>
      <w:r w:rsidR="00247422">
        <w:rPr>
          <w:rFonts w:ascii="ＭＳ Ｐゴシック" w:eastAsia="ＭＳ Ｐゴシック" w:hAnsi="ＭＳ Ｐゴシック" w:cs="ＭＳ Ｐゴシック" w:hint="eastAsia"/>
          <w:kern w:val="0"/>
          <w:sz w:val="22"/>
        </w:rPr>
        <w:t>が連携パスに</w:t>
      </w:r>
      <w:r w:rsidR="00CD0501">
        <w:rPr>
          <w:rFonts w:ascii="ＭＳ Ｐゴシック" w:eastAsia="ＭＳ Ｐゴシック" w:hAnsi="ＭＳ Ｐゴシック" w:cs="ＭＳ Ｐゴシック" w:hint="eastAsia"/>
          <w:kern w:val="0"/>
          <w:sz w:val="22"/>
        </w:rPr>
        <w:t>同意し</w:t>
      </w:r>
      <w:r w:rsidR="00C50DD7">
        <w:rPr>
          <w:rFonts w:ascii="ＭＳ Ｐゴシック" w:eastAsia="ＭＳ Ｐゴシック" w:hAnsi="ＭＳ Ｐゴシック" w:cs="ＭＳ Ｐゴシック" w:hint="eastAsia"/>
          <w:kern w:val="0"/>
          <w:sz w:val="22"/>
        </w:rPr>
        <w:t>、</w:t>
      </w:r>
      <w:r w:rsidR="00B56231">
        <w:rPr>
          <w:rFonts w:ascii="ＭＳ Ｐゴシック" w:eastAsia="ＭＳ Ｐゴシック" w:hAnsi="ＭＳ Ｐゴシック" w:cs="ＭＳ Ｐゴシック" w:hint="eastAsia"/>
          <w:kern w:val="0"/>
          <w:sz w:val="22"/>
        </w:rPr>
        <w:t>連携パスが開始になったこと</w:t>
      </w:r>
      <w:r w:rsidR="00CD0501">
        <w:rPr>
          <w:rFonts w:ascii="ＭＳ Ｐゴシック" w:eastAsia="ＭＳ Ｐゴシック" w:hAnsi="ＭＳ Ｐゴシック" w:cs="ＭＳ Ｐゴシック" w:hint="eastAsia"/>
          <w:kern w:val="0"/>
          <w:sz w:val="22"/>
        </w:rPr>
        <w:t>を伝え</w:t>
      </w:r>
      <w:r w:rsidR="00B56231">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kern w:val="0"/>
          <w:sz w:val="22"/>
        </w:rPr>
        <w:t>拠点病院（計画策定病院）が</w:t>
      </w:r>
      <w:r w:rsidR="00247422">
        <w:rPr>
          <w:rFonts w:ascii="ＭＳ Ｐゴシック" w:eastAsia="ＭＳ Ｐゴシック" w:hAnsi="ＭＳ Ｐゴシック" w:cs="ＭＳ Ｐゴシック" w:hint="eastAsia"/>
          <w:kern w:val="0"/>
          <w:sz w:val="22"/>
        </w:rPr>
        <w:t>郵送する「診療情報提供書」「共同診療計画表」「同意書」をカルテに保存してほしいことを説明する</w:t>
      </w:r>
      <w:r>
        <w:rPr>
          <w:rFonts w:ascii="ＭＳ Ｐゴシック" w:eastAsia="ＭＳ Ｐゴシック" w:hAnsi="ＭＳ Ｐゴシック" w:cs="ＭＳ Ｐゴシック" w:hint="eastAsia"/>
          <w:kern w:val="0"/>
          <w:sz w:val="22"/>
        </w:rPr>
        <w:t>。</w:t>
      </w:r>
    </w:p>
    <w:p w:rsidR="00247422" w:rsidRDefault="00247422" w:rsidP="00247422">
      <w:pPr>
        <w:widowControl/>
        <w:shd w:val="clear" w:color="auto" w:fill="FFFFFF"/>
        <w:spacing w:before="100" w:beforeAutospacing="1" w:after="100" w:afterAutospacing="1"/>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kern w:val="0"/>
          <w:sz w:val="22"/>
        </w:rPr>
        <w:t xml:space="preserve">　</w:t>
      </w:r>
      <w:r w:rsidRPr="00247422">
        <w:rPr>
          <w:rFonts w:ascii="ＭＳ Ｐゴシック" w:eastAsia="ＭＳ Ｐゴシック" w:hAnsi="ＭＳ Ｐゴシック" w:cs="ＭＳ Ｐゴシック" w:hint="eastAsia"/>
          <w:b/>
          <w:kern w:val="0"/>
          <w:sz w:val="22"/>
        </w:rPr>
        <w:t>【連携医療機関の役割】</w:t>
      </w:r>
    </w:p>
    <w:p w:rsidR="00247422" w:rsidRPr="003E6016" w:rsidRDefault="00247422" w:rsidP="003E6016">
      <w:pPr>
        <w:pStyle w:val="a3"/>
        <w:widowControl/>
        <w:numPr>
          <w:ilvl w:val="0"/>
          <w:numId w:val="10"/>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 w:val="22"/>
        </w:rPr>
      </w:pPr>
      <w:r w:rsidRPr="003E6016">
        <w:rPr>
          <w:rFonts w:ascii="ＭＳ Ｐゴシック" w:eastAsia="ＭＳ Ｐゴシック" w:hAnsi="ＭＳ Ｐゴシック" w:cs="ＭＳ Ｐゴシック" w:hint="eastAsia"/>
          <w:kern w:val="0"/>
          <w:sz w:val="22"/>
        </w:rPr>
        <w:t>拠点病院から、</w:t>
      </w:r>
      <w:r w:rsidR="003E6016">
        <w:rPr>
          <w:rFonts w:ascii="ＭＳ Ｐゴシック" w:eastAsia="ＭＳ Ｐゴシック" w:hAnsi="ＭＳ Ｐゴシック" w:cs="ＭＳ Ｐゴシック" w:hint="eastAsia"/>
          <w:kern w:val="0"/>
          <w:sz w:val="22"/>
        </w:rPr>
        <w:t>連絡があった際、</w:t>
      </w:r>
      <w:r w:rsidR="00B56231">
        <w:rPr>
          <w:rFonts w:ascii="ＭＳ Ｐゴシック" w:eastAsia="ＭＳ Ｐゴシック" w:hAnsi="ＭＳ Ｐゴシック" w:cs="ＭＳ Ｐゴシック" w:hint="eastAsia"/>
          <w:kern w:val="0"/>
          <w:sz w:val="22"/>
        </w:rPr>
        <w:t>今後、</w:t>
      </w:r>
      <w:r w:rsidR="003B6CB2">
        <w:rPr>
          <w:rFonts w:ascii="ＭＳ Ｐゴシック" w:eastAsia="ＭＳ Ｐゴシック" w:hAnsi="ＭＳ Ｐゴシック" w:cs="ＭＳ Ｐゴシック" w:hint="eastAsia"/>
          <w:kern w:val="0"/>
          <w:sz w:val="22"/>
        </w:rPr>
        <w:t>対応する担当者を伝え、</w:t>
      </w:r>
      <w:r w:rsidRPr="003E6016">
        <w:rPr>
          <w:rFonts w:ascii="ＭＳ Ｐゴシック" w:eastAsia="ＭＳ Ｐゴシック" w:hAnsi="ＭＳ Ｐゴシック" w:cs="ＭＳ Ｐゴシック" w:hint="eastAsia"/>
          <w:kern w:val="0"/>
          <w:sz w:val="22"/>
        </w:rPr>
        <w:t>送付された「診療情報提供書」「共同診療計画表」「同意書」をカルテに保存する。</w:t>
      </w:r>
    </w:p>
    <w:p w:rsidR="003E6016" w:rsidRDefault="003B6CB2" w:rsidP="003E6016">
      <w:pPr>
        <w:pStyle w:val="a3"/>
        <w:widowControl/>
        <w:numPr>
          <w:ilvl w:val="0"/>
          <w:numId w:val="10"/>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連携医療機関の主治医は、</w:t>
      </w:r>
      <w:r w:rsidR="003E6016" w:rsidRPr="003E6016">
        <w:rPr>
          <w:rFonts w:ascii="ＭＳ Ｐゴシック" w:eastAsia="ＭＳ Ｐゴシック" w:hAnsi="ＭＳ Ｐゴシック" w:cs="ＭＳ Ｐゴシック" w:hint="eastAsia"/>
          <w:kern w:val="0"/>
          <w:sz w:val="22"/>
        </w:rPr>
        <w:t>患者が受診した際、</w:t>
      </w:r>
      <w:r w:rsidR="00B56231">
        <w:rPr>
          <w:rFonts w:ascii="ＭＳ Ｐゴシック" w:eastAsia="ＭＳ Ｐゴシック" w:hAnsi="ＭＳ Ｐゴシック" w:cs="ＭＳ Ｐゴシック" w:hint="eastAsia"/>
          <w:kern w:val="0"/>
          <w:sz w:val="22"/>
        </w:rPr>
        <w:t>拠点病院が記載している連携ノートの内容を確認する。患者の診察の所見を連携ノート内にある「連絡帳」に記載する。さらに、</w:t>
      </w:r>
      <w:r w:rsidR="003E6016" w:rsidRPr="003E6016">
        <w:rPr>
          <w:rFonts w:ascii="ＭＳ Ｐゴシック" w:eastAsia="ＭＳ Ｐゴシック" w:hAnsi="ＭＳ Ｐゴシック" w:cs="ＭＳ Ｐゴシック" w:hint="eastAsia"/>
          <w:kern w:val="0"/>
          <w:sz w:val="22"/>
        </w:rPr>
        <w:t>「診療情報提供書」に記載し、</w:t>
      </w:r>
      <w:r>
        <w:rPr>
          <w:rFonts w:ascii="ＭＳ Ｐゴシック" w:eastAsia="ＭＳ Ｐゴシック" w:hAnsi="ＭＳ Ｐゴシック" w:cs="ＭＳ Ｐゴシック" w:hint="eastAsia"/>
          <w:kern w:val="0"/>
          <w:sz w:val="22"/>
        </w:rPr>
        <w:t>（書式は自由）</w:t>
      </w:r>
      <w:r w:rsidR="003E6016" w:rsidRPr="003E6016">
        <w:rPr>
          <w:rFonts w:ascii="ＭＳ Ｐゴシック" w:eastAsia="ＭＳ Ｐゴシック" w:hAnsi="ＭＳ Ｐゴシック" w:cs="ＭＳ Ｐゴシック" w:hint="eastAsia"/>
          <w:kern w:val="0"/>
          <w:sz w:val="22"/>
        </w:rPr>
        <w:t>拠点病院（計画策定病院）</w:t>
      </w:r>
      <w:r w:rsidR="003E6016">
        <w:rPr>
          <w:rFonts w:ascii="ＭＳ Ｐゴシック" w:eastAsia="ＭＳ Ｐゴシック" w:hAnsi="ＭＳ Ｐゴシック" w:cs="ＭＳ Ｐゴシック" w:hint="eastAsia"/>
          <w:kern w:val="0"/>
          <w:sz w:val="22"/>
        </w:rPr>
        <w:t>に送付、もしくは患者に拠点病院（計画策定病院</w:t>
      </w:r>
      <w:r w:rsidR="00B56231">
        <w:rPr>
          <w:rFonts w:ascii="ＭＳ Ｐゴシック" w:eastAsia="ＭＳ Ｐゴシック" w:hAnsi="ＭＳ Ｐゴシック" w:cs="ＭＳ Ｐゴシック" w:hint="eastAsia"/>
          <w:kern w:val="0"/>
          <w:sz w:val="22"/>
        </w:rPr>
        <w:t>）</w:t>
      </w:r>
      <w:r w:rsidR="003E6016">
        <w:rPr>
          <w:rFonts w:ascii="ＭＳ Ｐゴシック" w:eastAsia="ＭＳ Ｐゴシック" w:hAnsi="ＭＳ Ｐゴシック" w:cs="ＭＳ Ｐゴシック" w:hint="eastAsia"/>
          <w:kern w:val="0"/>
          <w:sz w:val="22"/>
        </w:rPr>
        <w:t>に受診の際に持参するように説明する。</w:t>
      </w:r>
    </w:p>
    <w:p w:rsidR="00424941" w:rsidRPr="003B6CB2" w:rsidRDefault="003B6CB2" w:rsidP="003B6CB2">
      <w:pPr>
        <w:pStyle w:val="a3"/>
        <w:widowControl/>
        <w:numPr>
          <w:ilvl w:val="0"/>
          <w:numId w:val="10"/>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 w:val="22"/>
        </w:rPr>
      </w:pPr>
      <w:r w:rsidRPr="003B6CB2">
        <w:rPr>
          <w:rFonts w:ascii="ＭＳ Ｐゴシック" w:eastAsia="ＭＳ Ｐゴシック" w:hAnsi="ＭＳ Ｐゴシック" w:cs="ＭＳ Ｐゴシック" w:hint="eastAsia"/>
          <w:kern w:val="0"/>
          <w:sz w:val="22"/>
        </w:rPr>
        <w:t>拠点病院に「診療情報提供書」を記載し、送付または持参するように準備した場合、連携医療機関は『がん治</w:t>
      </w:r>
      <w:r>
        <w:rPr>
          <w:rFonts w:ascii="ＭＳ Ｐゴシック" w:eastAsia="ＭＳ Ｐゴシック" w:hAnsi="ＭＳ Ｐゴシック" w:cs="ＭＳ Ｐゴシック" w:hint="eastAsia"/>
          <w:kern w:val="0"/>
          <w:sz w:val="22"/>
        </w:rPr>
        <w:t>療連携指導料』（３００点：情報提供時　月１回限度）を算定する。</w:t>
      </w:r>
    </w:p>
    <w:p w:rsidR="00C50DD7" w:rsidRDefault="00BF445E" w:rsidP="00C50DD7">
      <w:pPr>
        <w:widowControl/>
        <w:shd w:val="clear" w:color="auto" w:fill="CEECFF"/>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６</w:t>
      </w:r>
      <w:r w:rsidR="00C50DD7">
        <w:rPr>
          <w:rFonts w:ascii="ＭＳ Ｐゴシック" w:eastAsia="ＭＳ Ｐゴシック" w:hAnsi="ＭＳ Ｐゴシック" w:cs="ＭＳ Ｐゴシック" w:hint="eastAsia"/>
          <w:b/>
          <w:kern w:val="0"/>
          <w:sz w:val="22"/>
        </w:rPr>
        <w:t xml:space="preserve">．専門医とかかりつけ医との連携 </w:t>
      </w:r>
    </w:p>
    <w:p w:rsidR="00C50DD7" w:rsidRDefault="00C50DD7" w:rsidP="00C50DD7">
      <w:pPr>
        <w:widowControl/>
        <w:shd w:val="clear" w:color="auto" w:fill="FFFFFF"/>
        <w:spacing w:before="100" w:beforeAutospacing="1" w:after="100" w:afterAutospacing="1"/>
        <w:ind w:left="300" w:firstLine="2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専門医とかかりつけ医は、次に掲げる点に留意し相互連携を図るものとします。</w:t>
      </w:r>
    </w:p>
    <w:p w:rsidR="00C50DD7" w:rsidRDefault="00C50DD7" w:rsidP="00C50DD7">
      <w:pPr>
        <w:widowControl/>
        <w:numPr>
          <w:ilvl w:val="0"/>
          <w:numId w:val="5"/>
        </w:numPr>
        <w:shd w:val="clear" w:color="auto" w:fill="FFFFFF"/>
        <w:spacing w:before="100" w:beforeAutospacing="1" w:after="100" w:afterAutospacing="1"/>
        <w:ind w:left="300" w:firstLine="240"/>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外来受診日予約や相談体制の整備</w:t>
      </w:r>
    </w:p>
    <w:p w:rsidR="00C50DD7" w:rsidRDefault="00C50DD7" w:rsidP="004F7D8E">
      <w:pPr>
        <w:widowControl/>
        <w:shd w:val="clear" w:color="auto" w:fill="FFFFFF"/>
        <w:spacing w:before="100" w:beforeAutospacing="1" w:after="100" w:afterAutospacing="1"/>
        <w:ind w:leftChars="300" w:left="630"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各医療機関は、外来受診日の予約方法等について丁寧に説明を行うとともに、随時患者の相談を受け付ける体制を整えるなど、患者さんの連携パスの脱落防止に努めるものとします。</w:t>
      </w:r>
    </w:p>
    <w:p w:rsidR="00C50DD7" w:rsidRDefault="00C50DD7" w:rsidP="00C50DD7">
      <w:pPr>
        <w:widowControl/>
        <w:numPr>
          <w:ilvl w:val="0"/>
          <w:numId w:val="5"/>
        </w:numPr>
        <w:shd w:val="clear" w:color="auto" w:fill="FFFFFF"/>
        <w:spacing w:before="100" w:beforeAutospacing="1" w:after="100" w:afterAutospacing="1"/>
        <w:ind w:left="300" w:firstLine="240"/>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患者さんへの診療、検査及び投薬内容等の取り決め</w:t>
      </w:r>
    </w:p>
    <w:p w:rsidR="00C50DD7" w:rsidRDefault="00C50DD7" w:rsidP="004F7D8E">
      <w:pPr>
        <w:widowControl/>
        <w:shd w:val="clear" w:color="auto" w:fill="FFFFFF"/>
        <w:spacing w:before="100" w:beforeAutospacing="1" w:after="100" w:afterAutospacing="1"/>
        <w:ind w:leftChars="300" w:left="630"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計画策定病院での退院後の外来診療や連携医療機関での診察・検査及び治療等の内容については、「共同診療計画表」を基本に、患者さんの状態等を勘案のうえ、専門医とかかりつけ医で適宜連携し決めていくものとします。</w:t>
      </w:r>
    </w:p>
    <w:p w:rsidR="00C50DD7" w:rsidRDefault="00C50DD7" w:rsidP="00C50DD7">
      <w:pPr>
        <w:widowControl/>
        <w:numPr>
          <w:ilvl w:val="0"/>
          <w:numId w:val="5"/>
        </w:numPr>
        <w:shd w:val="clear" w:color="auto" w:fill="FFFFFF"/>
        <w:spacing w:before="100" w:beforeAutospacing="1" w:after="100" w:afterAutospacing="1"/>
        <w:ind w:left="300" w:firstLine="240"/>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バリアンス例（逸脱例）発生時の対応</w:t>
      </w:r>
    </w:p>
    <w:p w:rsidR="00C50DD7" w:rsidRDefault="00C50DD7" w:rsidP="004F7D8E">
      <w:pPr>
        <w:widowControl/>
        <w:shd w:val="clear" w:color="auto" w:fill="FFFFFF"/>
        <w:spacing w:before="100" w:beforeAutospacing="1" w:after="100" w:afterAutospacing="1"/>
        <w:ind w:leftChars="300" w:left="630"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かかりつけ医受診の際、バリアンス例（逸脱例）が発生した場合は、以下を参考に対処します。</w:t>
      </w:r>
    </w:p>
    <w:p w:rsidR="00C50DD7" w:rsidRDefault="00C50DD7" w:rsidP="00C50DD7">
      <w:pPr>
        <w:widowControl/>
        <w:shd w:val="clear" w:color="auto" w:fill="FFFFFF"/>
        <w:spacing w:before="100" w:beforeAutospacing="1" w:after="100" w:afterAutospacing="1"/>
        <w:ind w:left="426"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１）再発が疑われるとき：２週間以内をめどに計画策定病院を受診 </w:t>
      </w:r>
    </w:p>
    <w:p w:rsidR="00C50DD7" w:rsidRDefault="00C50DD7" w:rsidP="00C50DD7">
      <w:pPr>
        <w:widowControl/>
        <w:shd w:val="clear" w:color="auto" w:fill="FFFFFF"/>
        <w:spacing w:before="100" w:beforeAutospacing="1" w:after="100" w:afterAutospacing="1"/>
        <w:ind w:firstLineChars="300" w:firstLine="66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２）手術の合併症、化学療法の合併症が判明したとき： </w:t>
      </w:r>
    </w:p>
    <w:p w:rsidR="00C50DD7" w:rsidRPr="00CD0501" w:rsidRDefault="00CD0501" w:rsidP="00CD0501">
      <w:pPr>
        <w:widowControl/>
        <w:shd w:val="clear" w:color="auto" w:fill="FFFFFF"/>
        <w:spacing w:before="100" w:beforeAutospacing="1" w:after="100" w:afterAutospacing="1"/>
        <w:ind w:leftChars="500" w:left="3250" w:hangingChars="1000" w:hanging="22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C50DD7">
        <w:rPr>
          <w:rFonts w:ascii="ＭＳ Ｐゴシック" w:eastAsia="ＭＳ Ｐゴシック" w:hAnsi="ＭＳ Ｐゴシック" w:cs="ＭＳ Ｐゴシック" w:hint="eastAsia"/>
          <w:kern w:val="0"/>
          <w:sz w:val="22"/>
        </w:rPr>
        <w:t>緊急を要する場合･･･計画策定病院に電話連絡ののち、外来または救急外</w:t>
      </w:r>
      <w:r w:rsidR="00C50DD7" w:rsidRPr="00CD0501">
        <w:rPr>
          <w:rFonts w:ascii="ＭＳ Ｐゴシック" w:eastAsia="ＭＳ Ｐゴシック" w:hAnsi="ＭＳ Ｐゴシック" w:cs="ＭＳ Ｐゴシック" w:hint="eastAsia"/>
          <w:kern w:val="0"/>
          <w:sz w:val="22"/>
        </w:rPr>
        <w:t>来を受診</w:t>
      </w:r>
    </w:p>
    <w:p w:rsidR="00C50DD7" w:rsidRDefault="00CD0501" w:rsidP="00CD0501">
      <w:pPr>
        <w:widowControl/>
        <w:shd w:val="clear" w:color="auto" w:fill="FFFFFF"/>
        <w:spacing w:before="100" w:beforeAutospacing="1" w:after="100" w:afterAutospacing="1"/>
        <w:ind w:firstLineChars="500" w:firstLine="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C50DD7">
        <w:rPr>
          <w:rFonts w:ascii="ＭＳ Ｐゴシック" w:eastAsia="ＭＳ Ｐゴシック" w:hAnsi="ＭＳ Ｐゴシック" w:cs="ＭＳ Ｐゴシック" w:hint="eastAsia"/>
          <w:kern w:val="0"/>
          <w:sz w:val="22"/>
        </w:rPr>
        <w:t>緊急性のない場合･･･翌日以降に計画策定病院を受診</w:t>
      </w:r>
    </w:p>
    <w:p w:rsidR="009B14F2" w:rsidRPr="009B14F2" w:rsidRDefault="003B6CB2" w:rsidP="009B14F2">
      <w:pPr>
        <w:widowControl/>
        <w:shd w:val="clear" w:color="auto" w:fill="FFFFFF"/>
        <w:ind w:leftChars="300" w:left="836" w:hangingChars="100" w:hanging="206"/>
        <w:rPr>
          <w:rFonts w:ascii="ＭＳ Ｐゴシック" w:eastAsia="ＭＳ Ｐゴシック" w:hAnsi="ＭＳ Ｐゴシック" w:cs="ＭＳ Ｐゴシック"/>
          <w:spacing w:val="8"/>
          <w:kern w:val="0"/>
          <w:sz w:val="19"/>
          <w:szCs w:val="19"/>
        </w:rPr>
      </w:pPr>
      <w:r>
        <w:rPr>
          <w:rFonts w:ascii="ＭＳ Ｐゴシック" w:eastAsia="ＭＳ Ｐゴシック" w:hAnsi="ＭＳ Ｐゴシック" w:cs="ＭＳ Ｐゴシック" w:hint="eastAsia"/>
          <w:spacing w:val="8"/>
          <w:kern w:val="0"/>
          <w:sz w:val="19"/>
          <w:szCs w:val="19"/>
        </w:rPr>
        <w:t xml:space="preserve">　　</w:t>
      </w:r>
      <w:r w:rsidR="009B14F2">
        <w:rPr>
          <w:noProof/>
        </w:rPr>
        <w:drawing>
          <wp:inline distT="0" distB="0" distL="0" distR="0" wp14:anchorId="3E7F1F91" wp14:editId="2DEADCE9">
            <wp:extent cx="467995" cy="467995"/>
            <wp:effectExtent l="0" t="0" r="8255" b="8255"/>
            <wp:docPr id="1" name="図 1" descr="oitaunivlogo-s-c"/>
            <wp:cNvGraphicFramePr/>
            <a:graphic xmlns:a="http://schemas.openxmlformats.org/drawingml/2006/main">
              <a:graphicData uri="http://schemas.openxmlformats.org/drawingml/2006/picture">
                <pic:pic xmlns:pic="http://schemas.openxmlformats.org/drawingml/2006/picture">
                  <pic:nvPicPr>
                    <pic:cNvPr id="1" name="図 1" descr="oitaunivlogo-s-c"/>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r w:rsidR="009B14F2" w:rsidRPr="009B14F2">
        <w:rPr>
          <w:rFonts w:ascii="ＭＳ Ｐゴシック" w:eastAsia="ＭＳ Ｐゴシック" w:hAnsi="ＭＳ Ｐゴシック" w:cs="ＭＳ Ｐゴシック" w:hint="eastAsia"/>
          <w:spacing w:val="8"/>
          <w:kern w:val="0"/>
          <w:szCs w:val="21"/>
        </w:rPr>
        <w:t xml:space="preserve">〒879-5593 </w:t>
      </w:r>
      <w:r w:rsidR="009B14F2">
        <w:rPr>
          <w:rFonts w:ascii="ＭＳ Ｐゴシック" w:eastAsia="ＭＳ Ｐゴシック" w:hAnsi="ＭＳ Ｐゴシック" w:cs="ＭＳ Ｐゴシック" w:hint="eastAsia"/>
          <w:spacing w:val="8"/>
          <w:kern w:val="0"/>
          <w:szCs w:val="21"/>
        </w:rPr>
        <w:t xml:space="preserve">　</w:t>
      </w:r>
      <w:r w:rsidR="009B14F2" w:rsidRPr="009B14F2">
        <w:rPr>
          <w:rFonts w:ascii="ＭＳ Ｐゴシック" w:eastAsia="ＭＳ Ｐゴシック" w:hAnsi="ＭＳ Ｐゴシック" w:cs="ＭＳ Ｐゴシック" w:hint="eastAsia"/>
          <w:spacing w:val="8"/>
          <w:kern w:val="0"/>
          <w:szCs w:val="21"/>
        </w:rPr>
        <w:t xml:space="preserve">大分県由布市挾間町医大ヶ丘1丁目1番地　</w:t>
      </w:r>
    </w:p>
    <w:p w:rsidR="009B14F2" w:rsidRDefault="009B14F2" w:rsidP="009B14F2">
      <w:pPr>
        <w:widowControl/>
        <w:shd w:val="clear" w:color="auto" w:fill="FFFFFF"/>
        <w:jc w:val="center"/>
        <w:rPr>
          <w:rFonts w:ascii="ＭＳ Ｐゴシック" w:eastAsia="ＭＳ Ｐゴシック" w:hAnsi="ＭＳ Ｐゴシック"/>
        </w:rPr>
      </w:pPr>
      <w:r>
        <w:rPr>
          <w:rFonts w:ascii="ＭＳ Ｐゴシック" w:eastAsia="ＭＳ Ｐゴシック" w:hAnsi="ＭＳ Ｐゴシック" w:hint="eastAsia"/>
        </w:rPr>
        <w:t xml:space="preserve">　　　　　　　　　　　　　　　大分大学医学部附属病院　総合患者支援センター　</w:t>
      </w:r>
    </w:p>
    <w:p w:rsidR="009B14F2" w:rsidRDefault="009B14F2" w:rsidP="009B14F2">
      <w:pPr>
        <w:widowControl/>
        <w:shd w:val="clear" w:color="auto" w:fill="FFFFFF"/>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hint="eastAsia"/>
        </w:rPr>
        <w:t xml:space="preserve">　　　　　　　　　　　　　　　　　　　　　　　　　　　　</w:t>
      </w:r>
      <w:r>
        <w:rPr>
          <w:rFonts w:ascii="ＭＳ Ｐゴシック" w:eastAsia="ＭＳ Ｐゴシック" w:hAnsi="ＭＳ Ｐゴシック" w:cs="ＭＳ Ｐゴシック" w:hint="eastAsia"/>
          <w:kern w:val="0"/>
          <w:sz w:val="24"/>
          <w:szCs w:val="24"/>
        </w:rPr>
        <w:t xml:space="preserve">　　　　　　　　　　　　　　　　　　　　　　　　　　　　 　　　　　　　　　　　　　　　　　　　　　　　　　　　　　TEL　097－586－6374</w:t>
      </w:r>
    </w:p>
    <w:p w:rsidR="009B14F2" w:rsidRDefault="009B14F2" w:rsidP="009B14F2">
      <w:pPr>
        <w:widowControl/>
        <w:shd w:val="clear" w:color="auto" w:fill="FFFFFF"/>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FAX　097－586－6373</w:t>
      </w:r>
    </w:p>
    <w:sectPr w:rsidR="009B14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212"/>
    <w:multiLevelType w:val="hybridMultilevel"/>
    <w:tmpl w:val="22FC8E0C"/>
    <w:lvl w:ilvl="0" w:tplc="D63C3792">
      <w:start w:val="1"/>
      <w:numFmt w:val="aiueoFullWidth"/>
      <w:lvlText w:val="%1）"/>
      <w:lvlJc w:val="left"/>
      <w:pPr>
        <w:ind w:left="675" w:hanging="360"/>
      </w:pPr>
      <w:rPr>
        <w:rFonts w:hint="default"/>
        <w:b w:val="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24354E03"/>
    <w:multiLevelType w:val="hybridMultilevel"/>
    <w:tmpl w:val="4A30638C"/>
    <w:lvl w:ilvl="0" w:tplc="07E2B20E">
      <w:start w:val="2"/>
      <w:numFmt w:val="decimalFullWidth"/>
      <w:lvlText w:val="%1，"/>
      <w:lvlJc w:val="left"/>
      <w:pPr>
        <w:ind w:left="644" w:hanging="36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2">
    <w:nsid w:val="244816B9"/>
    <w:multiLevelType w:val="hybridMultilevel"/>
    <w:tmpl w:val="231AE938"/>
    <w:lvl w:ilvl="0" w:tplc="4B9858B2">
      <w:start w:val="2"/>
      <w:numFmt w:val="aiueoFullWidth"/>
      <w:lvlText w:val="%1）"/>
      <w:lvlJc w:val="left"/>
      <w:pPr>
        <w:ind w:left="930" w:hanging="360"/>
      </w:pPr>
      <w:rPr>
        <w:rFonts w:hint="default"/>
      </w:rPr>
    </w:lvl>
    <w:lvl w:ilvl="1" w:tplc="04090017">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nsid w:val="2EAB02C9"/>
    <w:multiLevelType w:val="hybridMultilevel"/>
    <w:tmpl w:val="08A64064"/>
    <w:lvl w:ilvl="0" w:tplc="8264C98E">
      <w:start w:val="1"/>
      <w:numFmt w:val="decimalFullWidth"/>
      <w:lvlText w:val="%1，"/>
      <w:lvlJc w:val="left"/>
      <w:pPr>
        <w:ind w:left="360" w:hanging="360"/>
      </w:pPr>
      <w:rPr>
        <w:b/>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ECC0FDE"/>
    <w:multiLevelType w:val="hybridMultilevel"/>
    <w:tmpl w:val="03448F58"/>
    <w:lvl w:ilvl="0" w:tplc="C472EFBC">
      <w:start w:val="1"/>
      <w:numFmt w:val="decimalFullWidth"/>
      <w:lvlText w:val="%1）"/>
      <w:lvlJc w:val="left"/>
      <w:pPr>
        <w:ind w:left="1353"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nsid w:val="346D02AA"/>
    <w:multiLevelType w:val="multilevel"/>
    <w:tmpl w:val="59C8D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FullWidth"/>
      <w:lvlText w:val="%3．"/>
      <w:lvlJc w:val="left"/>
      <w:pPr>
        <w:ind w:left="786"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72724C9"/>
    <w:multiLevelType w:val="hybridMultilevel"/>
    <w:tmpl w:val="5A54B284"/>
    <w:lvl w:ilvl="0" w:tplc="75142422">
      <w:start w:val="1"/>
      <w:numFmt w:val="decimalFullWidth"/>
      <w:lvlText w:val="%1．"/>
      <w:lvlJc w:val="left"/>
      <w:pPr>
        <w:ind w:left="644" w:hanging="360"/>
      </w:pPr>
      <w:rPr>
        <w:color w:val="000000"/>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7">
    <w:nsid w:val="4B7A5967"/>
    <w:multiLevelType w:val="hybridMultilevel"/>
    <w:tmpl w:val="F1E0CEC0"/>
    <w:lvl w:ilvl="0" w:tplc="4B78C6BE">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3105000"/>
    <w:multiLevelType w:val="multilevel"/>
    <w:tmpl w:val="F2D43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decimalFullWidth"/>
      <w:lvlText w:val="%3，"/>
      <w:lvlJc w:val="left"/>
      <w:pPr>
        <w:ind w:left="2160" w:hanging="360"/>
      </w:pPr>
    </w:lvl>
    <w:lvl w:ilvl="3">
      <w:start w:val="2"/>
      <w:numFmt w:val="decimalFullWidth"/>
      <w:lvlText w:val="%4．"/>
      <w:lvlJc w:val="left"/>
      <w:pPr>
        <w:ind w:left="644"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 w:ilvl="0">
        <w:start w:val="1"/>
        <w:numFmt w:val="decimal"/>
        <w:lvlText w:val="%1."/>
        <w:lvlJc w:val="left"/>
        <w:pPr>
          <w:ind w:left="0" w:firstLine="0"/>
        </w:pPr>
        <w:rPr>
          <w:rFonts w:ascii="Symbol" w:hAnsi="Symbol" w:hint="default"/>
          <w:sz w:val="20"/>
        </w:rPr>
      </w:lvl>
    </w:lvlOverride>
    <w:lvlOverride w:ilvl="1">
      <w:startOverride w:val="1"/>
      <w:lvl w:ilvl="1">
        <w:start w:val="1"/>
        <w:numFmt w:val="bullet"/>
        <w:lvlText w:val=""/>
        <w:lvlJc w:val="left"/>
        <w:pPr>
          <w:tabs>
            <w:tab w:val="num" w:pos="1440"/>
          </w:tabs>
          <w:ind w:left="1440" w:hanging="360"/>
        </w:pPr>
        <w:rPr>
          <w:rFonts w:ascii="Symbol" w:hAnsi="Symbol" w:hint="default"/>
          <w:sz w:val="20"/>
        </w:rPr>
      </w:lvl>
    </w:lvlOverride>
    <w:lvlOverride w:ilvl="2">
      <w:startOverride w:val="2"/>
      <w:lvl w:ilvl="2">
        <w:start w:val="2"/>
        <w:numFmt w:val="decimal"/>
        <w:lvlText w:val=""/>
        <w:lvlJc w:val="left"/>
      </w:lvl>
    </w:lvlOverride>
    <w:lvlOverride w:ilvl="3">
      <w:startOverride w:val="2"/>
      <w:lvl w:ilvl="3">
        <w:start w:val="2"/>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 w:ilvl="0">
        <w:start w:val="1"/>
        <w:numFmt w:val="decimal"/>
        <w:lvlText w:val="%1."/>
        <w:lvlJc w:val="left"/>
        <w:pPr>
          <w:ind w:left="0" w:firstLine="0"/>
        </w:pPr>
        <w:rPr>
          <w:rFonts w:ascii="Symbol" w:hAnsi="Symbol" w:hint="default"/>
          <w:sz w:val="20"/>
        </w:rPr>
      </w:lvl>
    </w:lvlOverride>
    <w:lvlOverride w:ilvl="1">
      <w:lvl w:ilv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5"/>
    <w:lvlOverride w:ilvl="0">
      <w:startOverride w:val="1"/>
      <w:lvl w:ilvl="0">
        <w:start w:val="1"/>
        <w:numFmt w:val="decimal"/>
        <w:lvlText w:val="%1."/>
        <w:lvlJc w:val="left"/>
        <w:pPr>
          <w:ind w:left="0" w:firstLine="0"/>
        </w:pPr>
        <w:rPr>
          <w:rFonts w:ascii="Symbol" w:hAnsi="Symbol" w:hint="default"/>
          <w:sz w:val="20"/>
        </w:rPr>
      </w:lvl>
    </w:lvlOverride>
    <w:lvlOverride w:ilvl="1">
      <w:startOverride w:val="1"/>
      <w:lvl w:ilvl="1">
        <w:start w:val="1"/>
        <w:numFmt w:val="bullet"/>
        <w:lvlText w:val=""/>
        <w:lvlJc w:val="left"/>
        <w:pPr>
          <w:tabs>
            <w:tab w:val="num" w:pos="1440"/>
          </w:tabs>
          <w:ind w:left="1440" w:hanging="360"/>
        </w:pPr>
        <w:rPr>
          <w:rFonts w:ascii="Symbol" w:hAnsi="Symbol" w:cs="Courier New" w:hint="default"/>
          <w:sz w:val="20"/>
        </w:rPr>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6"/>
  </w:num>
  <w:num w:numId="8">
    <w:abstractNumId w:val="7"/>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D7"/>
    <w:rsid w:val="00036844"/>
    <w:rsid w:val="00247422"/>
    <w:rsid w:val="00325610"/>
    <w:rsid w:val="00381D3E"/>
    <w:rsid w:val="003B6CB2"/>
    <w:rsid w:val="003E6016"/>
    <w:rsid w:val="00424941"/>
    <w:rsid w:val="004B2A7E"/>
    <w:rsid w:val="004F7D8E"/>
    <w:rsid w:val="0055777A"/>
    <w:rsid w:val="007376BC"/>
    <w:rsid w:val="00875E71"/>
    <w:rsid w:val="009B14F2"/>
    <w:rsid w:val="00B56231"/>
    <w:rsid w:val="00BF445E"/>
    <w:rsid w:val="00C50DD7"/>
    <w:rsid w:val="00C614E0"/>
    <w:rsid w:val="00CD0501"/>
    <w:rsid w:val="00CD3077"/>
    <w:rsid w:val="00CD4E4E"/>
    <w:rsid w:val="00CD7680"/>
    <w:rsid w:val="00DC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DD7"/>
    <w:pPr>
      <w:ind w:leftChars="400" w:left="840"/>
    </w:pPr>
  </w:style>
  <w:style w:type="paragraph" w:styleId="a4">
    <w:name w:val="Balloon Text"/>
    <w:basedOn w:val="a"/>
    <w:link w:val="a5"/>
    <w:uiPriority w:val="99"/>
    <w:semiHidden/>
    <w:unhideWhenUsed/>
    <w:rsid w:val="00C50D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0D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DD7"/>
    <w:pPr>
      <w:ind w:leftChars="400" w:left="840"/>
    </w:pPr>
  </w:style>
  <w:style w:type="paragraph" w:styleId="a4">
    <w:name w:val="Balloon Text"/>
    <w:basedOn w:val="a"/>
    <w:link w:val="a5"/>
    <w:uiPriority w:val="99"/>
    <w:semiHidden/>
    <w:unhideWhenUsed/>
    <w:rsid w:val="00C50D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0D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大分大学</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業務ユーザー</dc:creator>
  <cp:lastModifiedBy>医学情報センター</cp:lastModifiedBy>
  <cp:revision>2</cp:revision>
  <cp:lastPrinted>2017-05-10T07:48:00Z</cp:lastPrinted>
  <dcterms:created xsi:type="dcterms:W3CDTF">2018-03-12T04:17:00Z</dcterms:created>
  <dcterms:modified xsi:type="dcterms:W3CDTF">2018-03-12T04:17:00Z</dcterms:modified>
</cp:coreProperties>
</file>